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772400" cy="79248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792480"/>
                          <a:chExt cx="7772400" cy="79248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1" cy="7924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455236" y="171524"/>
                            <a:ext cx="2457450" cy="491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9"/>
                                <w:ind w:left="0" w:right="18" w:firstLine="0"/>
                                <w:jc w:val="left"/>
                                <w:rPr>
                                  <w:rFonts w:ascii="3M Circular TT Book" w:hAnsi="3M Circular TT Book"/>
                                  <w:sz w:val="32"/>
                                </w:rPr>
                              </w:pPr>
                              <w:r>
                                <w:rPr>
                                  <w:rFonts w:ascii="3M Circular TT Book" w:hAnsi="3M Circular TT Book"/>
                                  <w:color w:val="FFFFFF"/>
                                  <w:sz w:val="32"/>
                                </w:rPr>
                                <w:t>3M™</w:t>
                              </w:r>
                              <w:r>
                                <w:rPr>
                                  <w:rFonts w:ascii="3M Circular TT Book" w:hAnsi="3M Circular TT Book"/>
                                  <w:color w:val="FFFFFF"/>
                                  <w:spacing w:val="-2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3M Circular TT Book" w:hAnsi="3M Circular TT Book"/>
                                  <w:color w:val="FFFFFF"/>
                                  <w:sz w:val="32"/>
                                </w:rPr>
                                <w:t>Paint</w:t>
                              </w:r>
                              <w:r>
                                <w:rPr>
                                  <w:rFonts w:ascii="3M Circular TT Book" w:hAnsi="3M Circular TT Book"/>
                                  <w:color w:val="FFFFFF"/>
                                  <w:spacing w:val="-1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3M Circular TT Book" w:hAnsi="3M Circular TT Book"/>
                                  <w:color w:val="FFFFFF"/>
                                  <w:sz w:val="32"/>
                                </w:rPr>
                                <w:t>Protection</w:t>
                              </w:r>
                              <w:r>
                                <w:rPr>
                                  <w:rFonts w:ascii="3M Circular TT Book" w:hAnsi="3M Circular TT Book"/>
                                  <w:color w:val="FFFFFF"/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3M Circular TT Book" w:hAnsi="3M Circular TT Book"/>
                                  <w:color w:val="FFFFFF"/>
                                  <w:sz w:val="32"/>
                                </w:rPr>
                                <w:t>Film Series 150 Gloss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5875369" y="183400"/>
                            <a:ext cx="1456055" cy="519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6"/>
                                <w:ind w:left="354" w:right="18" w:hanging="355"/>
                                <w:jc w:val="both"/>
                                <w:rPr>
                                  <w:rFonts w:ascii="3M Circular TT Book"/>
                                  <w:sz w:val="20"/>
                                </w:rPr>
                              </w:pPr>
                              <w:r>
                                <w:rPr>
                                  <w:rFonts w:ascii="3M Circular TT Book"/>
                                  <w:color w:val="FFFFFF"/>
                                  <w:spacing w:val="-2"/>
                                  <w:sz w:val="24"/>
                                </w:rPr>
                                <w:t>Technical</w:t>
                              </w:r>
                              <w:r>
                                <w:rPr>
                                  <w:rFonts w:ascii="3M Circular TT Book"/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3M Circular TT Book"/>
                                  <w:color w:val="FFFFFF"/>
                                  <w:spacing w:val="-2"/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rFonts w:ascii="3M Circular TT Book"/>
                                  <w:color w:val="FFFFFF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3M Circular TT Book"/>
                                  <w:color w:val="FFFFFF"/>
                                  <w:spacing w:val="-2"/>
                                  <w:sz w:val="24"/>
                                </w:rPr>
                                <w:t>Sheet </w:t>
                              </w:r>
                              <w:r>
                                <w:rPr>
                                  <w:rFonts w:ascii="3M Circular TT Book"/>
                                  <w:color w:val="FFFFFF"/>
                                  <w:sz w:val="24"/>
                                </w:rPr>
                                <w:t>Series 150 Gloss </w:t>
                              </w:r>
                              <w:r>
                                <w:rPr>
                                  <w:rFonts w:ascii="3M Circular TT Book"/>
                                  <w:color w:val="FFFFFF"/>
                                  <w:sz w:val="20"/>
                                </w:rPr>
                                <w:t>vision</w:t>
                              </w:r>
                              <w:r>
                                <w:rPr>
                                  <w:rFonts w:ascii="3M Circular TT Book"/>
                                  <w:color w:val="FFFFF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3M Circular TT Book"/>
                                  <w:color w:val="FFFFFF"/>
                                  <w:sz w:val="20"/>
                                </w:rPr>
                                <w:t>A,</w:t>
                              </w:r>
                              <w:r>
                                <w:rPr>
                                  <w:rFonts w:ascii="3M Circular TT Book"/>
                                  <w:color w:val="FFFFF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3M Circular TT Book"/>
                                  <w:color w:val="FFFFFF"/>
                                  <w:sz w:val="20"/>
                                </w:rPr>
                                <w:t>March</w:t>
                              </w:r>
                              <w:r>
                                <w:rPr>
                                  <w:rFonts w:ascii="3M Circular TT Book"/>
                                  <w:color w:val="FFFFF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3M Circular TT Book"/>
                                  <w:color w:val="FFFFFF"/>
                                  <w:spacing w:val="-4"/>
                                  <w:sz w:val="20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5957012" y="546277"/>
                            <a:ext cx="15875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3M Circular TT Book"/>
                                  <w:sz w:val="20"/>
                                </w:rPr>
                              </w:pPr>
                              <w:r>
                                <w:rPr>
                                  <w:rFonts w:ascii="3M Circular TT Book"/>
                                  <w:color w:val="FFFFFF"/>
                                  <w:spacing w:val="-5"/>
                                  <w:sz w:val="20"/>
                                </w:rPr>
                                <w:t>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-.000087pt;width:612pt;height:62.4pt;mso-position-horizontal-relative:page;mso-position-vertical-relative:page;z-index:15729664" id="docshapegroup1" coordorigin="0,0" coordsize="12240,1248">
                <v:shape style="position:absolute;left:0;top:0;width:12240;height:1248" type="#_x0000_t75" id="docshape2" stroked="false">
                  <v:imagedata r:id="rId5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6;top:270;width:3870;height:774" type="#_x0000_t202" id="docshape3" filled="false" stroked="false">
                  <v:textbox inset="0,0,0,0">
                    <w:txbxContent>
                      <w:p>
                        <w:pPr>
                          <w:spacing w:line="232" w:lineRule="auto" w:before="9"/>
                          <w:ind w:left="0" w:right="18" w:firstLine="0"/>
                          <w:jc w:val="left"/>
                          <w:rPr>
                            <w:rFonts w:ascii="3M Circular TT Book" w:hAnsi="3M Circular TT Book"/>
                            <w:sz w:val="32"/>
                          </w:rPr>
                        </w:pPr>
                        <w:r>
                          <w:rPr>
                            <w:rFonts w:ascii="3M Circular TT Book" w:hAnsi="3M Circular TT Book"/>
                            <w:color w:val="FFFFFF"/>
                            <w:sz w:val="32"/>
                          </w:rPr>
                          <w:t>3M™</w:t>
                        </w:r>
                        <w:r>
                          <w:rPr>
                            <w:rFonts w:ascii="3M Circular TT Book" w:hAnsi="3M Circular TT Book"/>
                            <w:color w:val="FFFFFF"/>
                            <w:spacing w:val="-20"/>
                            <w:sz w:val="32"/>
                          </w:rPr>
                          <w:t> </w:t>
                        </w:r>
                        <w:r>
                          <w:rPr>
                            <w:rFonts w:ascii="3M Circular TT Book" w:hAnsi="3M Circular TT Book"/>
                            <w:color w:val="FFFFFF"/>
                            <w:sz w:val="32"/>
                          </w:rPr>
                          <w:t>Paint</w:t>
                        </w:r>
                        <w:r>
                          <w:rPr>
                            <w:rFonts w:ascii="3M Circular TT Book" w:hAnsi="3M Circular TT Book"/>
                            <w:color w:val="FFFFFF"/>
                            <w:spacing w:val="-17"/>
                            <w:sz w:val="32"/>
                          </w:rPr>
                          <w:t> </w:t>
                        </w:r>
                        <w:r>
                          <w:rPr>
                            <w:rFonts w:ascii="3M Circular TT Book" w:hAnsi="3M Circular TT Book"/>
                            <w:color w:val="FFFFFF"/>
                            <w:sz w:val="32"/>
                          </w:rPr>
                          <w:t>Protection</w:t>
                        </w:r>
                        <w:r>
                          <w:rPr>
                            <w:rFonts w:ascii="3M Circular TT Book" w:hAnsi="3M Circular TT Book"/>
                            <w:color w:val="FFFFFF"/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rFonts w:ascii="3M Circular TT Book" w:hAnsi="3M Circular TT Book"/>
                            <w:color w:val="FFFFFF"/>
                            <w:sz w:val="32"/>
                          </w:rPr>
                          <w:t>Film Series 150 Gloss</w:t>
                        </w:r>
                      </w:p>
                    </w:txbxContent>
                  </v:textbox>
                  <w10:wrap type="none"/>
                </v:shape>
                <v:shape style="position:absolute;left:9252;top:288;width:2293;height:818" type="#_x0000_t202" id="docshape4" filled="false" stroked="false">
                  <v:textbox inset="0,0,0,0">
                    <w:txbxContent>
                      <w:p>
                        <w:pPr>
                          <w:spacing w:line="232" w:lineRule="auto" w:before="6"/>
                          <w:ind w:left="354" w:right="18" w:hanging="355"/>
                          <w:jc w:val="both"/>
                          <w:rPr>
                            <w:rFonts w:ascii="3M Circular TT Book"/>
                            <w:sz w:val="20"/>
                          </w:rPr>
                        </w:pPr>
                        <w:r>
                          <w:rPr>
                            <w:rFonts w:ascii="3M Circular TT Book"/>
                            <w:color w:val="FFFFFF"/>
                            <w:spacing w:val="-2"/>
                            <w:sz w:val="24"/>
                          </w:rPr>
                          <w:t>Technical</w:t>
                        </w:r>
                        <w:r>
                          <w:rPr>
                            <w:rFonts w:ascii="3M Circular TT Book"/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3M Circular TT Book"/>
                            <w:color w:val="FFFFFF"/>
                            <w:spacing w:val="-2"/>
                            <w:sz w:val="24"/>
                          </w:rPr>
                          <w:t>Data</w:t>
                        </w:r>
                        <w:r>
                          <w:rPr>
                            <w:rFonts w:ascii="3M Circular TT Book"/>
                            <w:color w:val="FFFFFF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3M Circular TT Book"/>
                            <w:color w:val="FFFFFF"/>
                            <w:spacing w:val="-2"/>
                            <w:sz w:val="24"/>
                          </w:rPr>
                          <w:t>Sheet </w:t>
                        </w:r>
                        <w:r>
                          <w:rPr>
                            <w:rFonts w:ascii="3M Circular TT Book"/>
                            <w:color w:val="FFFFFF"/>
                            <w:sz w:val="24"/>
                          </w:rPr>
                          <w:t>Series 150 Gloss </w:t>
                        </w:r>
                        <w:r>
                          <w:rPr>
                            <w:rFonts w:ascii="3M Circular TT Book"/>
                            <w:color w:val="FFFFFF"/>
                            <w:sz w:val="20"/>
                          </w:rPr>
                          <w:t>vision</w:t>
                        </w:r>
                        <w:r>
                          <w:rPr>
                            <w:rFonts w:ascii="3M Circular TT Book"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3M Circular TT Book"/>
                            <w:color w:val="FFFFFF"/>
                            <w:sz w:val="20"/>
                          </w:rPr>
                          <w:t>A,</w:t>
                        </w:r>
                        <w:r>
                          <w:rPr>
                            <w:rFonts w:ascii="3M Circular TT Book"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3M Circular TT Book"/>
                            <w:color w:val="FFFFFF"/>
                            <w:sz w:val="20"/>
                          </w:rPr>
                          <w:t>March</w:t>
                        </w:r>
                        <w:r>
                          <w:rPr>
                            <w:rFonts w:ascii="3M Circular TT Book"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3M Circular TT Book"/>
                            <w:color w:val="FFFFFF"/>
                            <w:spacing w:val="-4"/>
                            <w:sz w:val="20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v:shape style="position:absolute;left:9381;top:860;width:250;height:246" type="#_x0000_t202" id="docshape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3M Circular TT Book"/>
                            <w:sz w:val="20"/>
                          </w:rPr>
                        </w:pPr>
                        <w:r>
                          <w:rPr>
                            <w:rFonts w:ascii="3M Circular TT Book"/>
                            <w:color w:val="FFFFFF"/>
                            <w:spacing w:val="-5"/>
                            <w:sz w:val="20"/>
                          </w:rPr>
                          <w:t>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238"/>
        <w:rPr>
          <w:rFonts w:ascii="Times New Roman"/>
          <w:sz w:val="28"/>
        </w:rPr>
      </w:pPr>
    </w:p>
    <w:p>
      <w:pPr>
        <w:pStyle w:val="Heading1"/>
      </w:pPr>
      <w:bookmarkStart w:name="Product Description" w:id="1"/>
      <w:bookmarkEnd w:id="1"/>
      <w:r>
        <w:rPr/>
      </w:r>
      <w:r>
        <w:rPr/>
        <w:t>Product</w:t>
      </w:r>
      <w:r>
        <w:rPr>
          <w:spacing w:val="-14"/>
        </w:rPr>
        <w:t> </w:t>
      </w:r>
      <w:r>
        <w:rPr>
          <w:spacing w:val="-2"/>
        </w:rPr>
        <w:t>Description</w:t>
      </w:r>
    </w:p>
    <w:p>
      <w:pPr>
        <w:pStyle w:val="ListParagraph"/>
        <w:numPr>
          <w:ilvl w:val="0"/>
          <w:numId w:val="1"/>
        </w:numPr>
        <w:tabs>
          <w:tab w:pos="358" w:val="left" w:leader="none"/>
          <w:tab w:pos="360" w:val="left" w:leader="none"/>
        </w:tabs>
        <w:spacing w:line="240" w:lineRule="auto" w:before="45" w:after="0"/>
        <w:ind w:left="360" w:right="287" w:hanging="241"/>
        <w:jc w:val="left"/>
        <w:rPr>
          <w:b w:val="0"/>
          <w:sz w:val="18"/>
        </w:rPr>
      </w:pPr>
      <w:r>
        <w:rPr>
          <w:b w:val="0"/>
          <w:sz w:val="18"/>
        </w:rPr>
        <w:t>Designed to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protect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automotive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paint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and other vulnerable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surfaces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vehicle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from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stone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chips,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scratches,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bug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damage,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road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tar, stains, automotive fluid stains, and punishing outdoor weathering including harsh ultraviolet (UV) radiation</w:t>
      </w:r>
    </w:p>
    <w:p>
      <w:pPr>
        <w:pStyle w:val="ListParagraph"/>
        <w:numPr>
          <w:ilvl w:val="0"/>
          <w:numId w:val="1"/>
        </w:numPr>
        <w:tabs>
          <w:tab w:pos="358" w:val="left" w:leader="none"/>
        </w:tabs>
        <w:spacing w:line="240" w:lineRule="auto" w:before="17" w:after="0"/>
        <w:ind w:left="358" w:right="0" w:hanging="239"/>
        <w:jc w:val="left"/>
        <w:rPr>
          <w:b w:val="0"/>
          <w:sz w:val="18"/>
        </w:rPr>
      </w:pPr>
      <w:r>
        <w:rPr>
          <w:b w:val="0"/>
          <w:sz w:val="18"/>
        </w:rPr>
        <w:t>Guard</w:t>
      </w:r>
      <w:r>
        <w:rPr>
          <w:b w:val="0"/>
          <w:spacing w:val="-14"/>
          <w:sz w:val="18"/>
        </w:rPr>
        <w:t> </w:t>
      </w:r>
      <w:r>
        <w:rPr>
          <w:b w:val="0"/>
          <w:sz w:val="18"/>
        </w:rPr>
        <w:t>vehicle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paint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and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other</w:t>
      </w:r>
      <w:r>
        <w:rPr>
          <w:b w:val="0"/>
          <w:spacing w:val="-12"/>
          <w:sz w:val="18"/>
        </w:rPr>
        <w:t> </w:t>
      </w:r>
      <w:r>
        <w:rPr>
          <w:b w:val="0"/>
          <w:sz w:val="18"/>
        </w:rPr>
        <w:t>vulnerable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surfaces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12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vehicle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against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rocks,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keys,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salt,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bugs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and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3"/>
          <w:sz w:val="18"/>
        </w:rPr>
        <w:t> </w:t>
      </w:r>
      <w:r>
        <w:rPr>
          <w:b w:val="0"/>
          <w:spacing w:val="-2"/>
          <w:sz w:val="18"/>
        </w:rPr>
        <w:t>elements</w:t>
      </w:r>
    </w:p>
    <w:p>
      <w:pPr>
        <w:pStyle w:val="ListParagraph"/>
        <w:numPr>
          <w:ilvl w:val="0"/>
          <w:numId w:val="1"/>
        </w:numPr>
        <w:tabs>
          <w:tab w:pos="358" w:val="left" w:leader="none"/>
        </w:tabs>
        <w:spacing w:line="240" w:lineRule="auto" w:before="18" w:after="0"/>
        <w:ind w:left="358" w:right="0" w:hanging="239"/>
        <w:jc w:val="left"/>
        <w:rPr>
          <w:b w:val="0"/>
          <w:sz w:val="18"/>
        </w:rPr>
      </w:pPr>
      <w:r>
        <w:rPr>
          <w:b w:val="0"/>
          <w:sz w:val="18"/>
        </w:rPr>
        <w:t>High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stain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resistance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for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a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low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maintenance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finish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to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repel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against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water</w:t>
      </w:r>
      <w:r>
        <w:rPr>
          <w:b w:val="0"/>
          <w:spacing w:val="-11"/>
          <w:sz w:val="18"/>
        </w:rPr>
        <w:t> </w:t>
      </w:r>
      <w:r>
        <w:rPr>
          <w:b w:val="0"/>
          <w:sz w:val="18"/>
        </w:rPr>
        <w:t>and</w:t>
      </w:r>
      <w:r>
        <w:rPr>
          <w:b w:val="0"/>
          <w:spacing w:val="-5"/>
          <w:sz w:val="18"/>
        </w:rPr>
        <w:t> </w:t>
      </w:r>
      <w:r>
        <w:rPr>
          <w:b w:val="0"/>
          <w:spacing w:val="-4"/>
          <w:sz w:val="18"/>
        </w:rPr>
        <w:t>dirt</w:t>
      </w:r>
    </w:p>
    <w:p>
      <w:pPr>
        <w:pStyle w:val="ListParagraph"/>
        <w:numPr>
          <w:ilvl w:val="0"/>
          <w:numId w:val="1"/>
        </w:numPr>
        <w:tabs>
          <w:tab w:pos="358" w:val="left" w:leader="none"/>
        </w:tabs>
        <w:spacing w:line="240" w:lineRule="auto" w:before="19" w:after="0"/>
        <w:ind w:left="358" w:right="0" w:hanging="239"/>
        <w:jc w:val="left"/>
        <w:rPr>
          <w:b w:val="0"/>
          <w:sz w:val="18"/>
        </w:rPr>
      </w:pPr>
      <w:r>
        <w:rPr>
          <w:b w:val="0"/>
          <w:sz w:val="18"/>
        </w:rPr>
        <w:t>Exceptional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clarity</w:t>
      </w:r>
      <w:r>
        <w:rPr>
          <w:b w:val="0"/>
          <w:spacing w:val="-12"/>
          <w:sz w:val="18"/>
        </w:rPr>
        <w:t> </w:t>
      </w:r>
      <w:r>
        <w:rPr>
          <w:b w:val="0"/>
          <w:sz w:val="18"/>
        </w:rPr>
        <w:t>with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lower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orange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peel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to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help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maintain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brilliance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vehicle</w:t>
      </w:r>
      <w:r>
        <w:rPr>
          <w:b w:val="0"/>
          <w:spacing w:val="-4"/>
          <w:sz w:val="18"/>
        </w:rPr>
        <w:t> </w:t>
      </w:r>
      <w:r>
        <w:rPr>
          <w:b w:val="0"/>
          <w:spacing w:val="-2"/>
          <w:sz w:val="18"/>
        </w:rPr>
        <w:t>paint</w:t>
      </w:r>
    </w:p>
    <w:p>
      <w:pPr>
        <w:pStyle w:val="ListParagraph"/>
        <w:numPr>
          <w:ilvl w:val="0"/>
          <w:numId w:val="1"/>
        </w:numPr>
        <w:tabs>
          <w:tab w:pos="358" w:val="left" w:leader="none"/>
        </w:tabs>
        <w:spacing w:line="240" w:lineRule="auto" w:before="18" w:after="0"/>
        <w:ind w:left="358" w:right="0" w:hanging="239"/>
        <w:jc w:val="left"/>
        <w:rPr>
          <w:b w:val="0"/>
          <w:sz w:val="18"/>
        </w:rPr>
      </w:pPr>
      <w:r>
        <w:rPr>
          <w:b w:val="0"/>
          <w:sz w:val="18"/>
        </w:rPr>
        <w:t>Highly</w:t>
      </w:r>
      <w:r>
        <w:rPr>
          <w:b w:val="0"/>
          <w:spacing w:val="-12"/>
          <w:sz w:val="18"/>
        </w:rPr>
        <w:t> </w:t>
      </w:r>
      <w:r>
        <w:rPr>
          <w:b w:val="0"/>
          <w:sz w:val="18"/>
        </w:rPr>
        <w:t>flexible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construction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easily</w:t>
      </w:r>
      <w:r>
        <w:rPr>
          <w:b w:val="0"/>
          <w:spacing w:val="-12"/>
          <w:sz w:val="18"/>
        </w:rPr>
        <w:t> </w:t>
      </w:r>
      <w:r>
        <w:rPr>
          <w:b w:val="0"/>
          <w:sz w:val="18"/>
        </w:rPr>
        <w:t>stretches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over</w:t>
      </w:r>
      <w:r>
        <w:rPr>
          <w:b w:val="0"/>
          <w:spacing w:val="-12"/>
          <w:sz w:val="18"/>
        </w:rPr>
        <w:t> </w:t>
      </w:r>
      <w:r>
        <w:rPr>
          <w:b w:val="0"/>
          <w:sz w:val="18"/>
        </w:rPr>
        <w:t>difficult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contours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and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conforms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into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deep</w:t>
      </w:r>
      <w:r>
        <w:rPr>
          <w:b w:val="0"/>
          <w:spacing w:val="-7"/>
          <w:sz w:val="18"/>
        </w:rPr>
        <w:t> </w:t>
      </w:r>
      <w:r>
        <w:rPr>
          <w:b w:val="0"/>
          <w:spacing w:val="-2"/>
          <w:sz w:val="18"/>
        </w:rPr>
        <w:t>recesses</w:t>
      </w:r>
    </w:p>
    <w:p>
      <w:pPr>
        <w:pStyle w:val="ListParagraph"/>
        <w:numPr>
          <w:ilvl w:val="0"/>
          <w:numId w:val="1"/>
        </w:numPr>
        <w:tabs>
          <w:tab w:pos="358" w:val="left" w:leader="none"/>
        </w:tabs>
        <w:spacing w:line="240" w:lineRule="auto" w:before="19" w:after="0"/>
        <w:ind w:left="358" w:right="0" w:hanging="239"/>
        <w:jc w:val="left"/>
        <w:rPr>
          <w:b w:val="0"/>
          <w:sz w:val="18"/>
        </w:rPr>
      </w:pPr>
      <w:r>
        <w:rPr>
          <w:b w:val="0"/>
          <w:sz w:val="18"/>
        </w:rPr>
        <w:t>Optimized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adhesive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for</w:t>
      </w:r>
      <w:r>
        <w:rPr>
          <w:b w:val="0"/>
          <w:spacing w:val="-12"/>
          <w:sz w:val="18"/>
        </w:rPr>
        <w:t> </w:t>
      </w:r>
      <w:r>
        <w:rPr>
          <w:b w:val="0"/>
          <w:sz w:val="18"/>
        </w:rPr>
        <w:t>repositioning,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minimizing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lift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lines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and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adhesive</w:t>
      </w:r>
      <w:r>
        <w:rPr>
          <w:b w:val="0"/>
          <w:spacing w:val="-4"/>
          <w:sz w:val="18"/>
        </w:rPr>
        <w:t> </w:t>
      </w:r>
      <w:r>
        <w:rPr>
          <w:b w:val="0"/>
          <w:spacing w:val="-2"/>
          <w:sz w:val="18"/>
        </w:rPr>
        <w:t>marks</w:t>
      </w:r>
    </w:p>
    <w:p>
      <w:pPr>
        <w:pStyle w:val="ListParagraph"/>
        <w:numPr>
          <w:ilvl w:val="0"/>
          <w:numId w:val="1"/>
        </w:numPr>
        <w:tabs>
          <w:tab w:pos="358" w:val="left" w:leader="none"/>
        </w:tabs>
        <w:spacing w:line="240" w:lineRule="auto" w:before="18" w:after="0"/>
        <w:ind w:left="358" w:right="0" w:hanging="239"/>
        <w:jc w:val="left"/>
        <w:rPr>
          <w:b w:val="0"/>
          <w:sz w:val="18"/>
        </w:rPr>
      </w:pPr>
      <w:r>
        <w:rPr>
          <w:b w:val="0"/>
          <w:sz w:val="18"/>
        </w:rPr>
        <w:t>Self-healing</w:t>
      </w:r>
      <w:r>
        <w:rPr>
          <w:b w:val="0"/>
          <w:spacing w:val="-13"/>
          <w:sz w:val="18"/>
        </w:rPr>
        <w:t> </w:t>
      </w:r>
      <w:r>
        <w:rPr>
          <w:b w:val="0"/>
          <w:sz w:val="18"/>
        </w:rPr>
        <w:t>technology</w:t>
      </w:r>
      <w:r>
        <w:rPr>
          <w:b w:val="0"/>
          <w:spacing w:val="-11"/>
          <w:sz w:val="18"/>
        </w:rPr>
        <w:t> </w:t>
      </w:r>
      <w:r>
        <w:rPr>
          <w:b w:val="0"/>
          <w:sz w:val="18"/>
        </w:rPr>
        <w:t>allows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minor</w:t>
      </w:r>
      <w:r>
        <w:rPr>
          <w:b w:val="0"/>
          <w:spacing w:val="-12"/>
          <w:sz w:val="18"/>
        </w:rPr>
        <w:t> </w:t>
      </w:r>
      <w:r>
        <w:rPr>
          <w:b w:val="0"/>
          <w:sz w:val="18"/>
        </w:rPr>
        <w:t>scratches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to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disappear</w:t>
      </w:r>
      <w:r>
        <w:rPr>
          <w:b w:val="0"/>
          <w:spacing w:val="-11"/>
          <w:sz w:val="18"/>
        </w:rPr>
        <w:t> </w:t>
      </w:r>
      <w:r>
        <w:rPr>
          <w:b w:val="0"/>
          <w:sz w:val="18"/>
        </w:rPr>
        <w:t>with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heat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applied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to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film</w:t>
      </w:r>
      <w:r>
        <w:rPr>
          <w:b w:val="0"/>
          <w:spacing w:val="-3"/>
          <w:sz w:val="18"/>
        </w:rPr>
        <w:t> </w:t>
      </w:r>
      <w:r>
        <w:rPr>
          <w:b w:val="0"/>
          <w:spacing w:val="-2"/>
          <w:sz w:val="18"/>
        </w:rPr>
        <w:t>surface</w:t>
      </w:r>
    </w:p>
    <w:p>
      <w:pPr>
        <w:pStyle w:val="ListParagraph"/>
        <w:numPr>
          <w:ilvl w:val="0"/>
          <w:numId w:val="1"/>
        </w:numPr>
        <w:tabs>
          <w:tab w:pos="358" w:val="left" w:leader="none"/>
        </w:tabs>
        <w:spacing w:line="240" w:lineRule="auto" w:before="19" w:after="0"/>
        <w:ind w:left="358" w:right="0" w:hanging="239"/>
        <w:jc w:val="left"/>
        <w:rPr>
          <w:b w:val="0"/>
          <w:sz w:val="18"/>
        </w:rPr>
      </w:pPr>
      <w:r>
        <w:rPr>
          <w:b w:val="0"/>
          <w:sz w:val="18"/>
        </w:rPr>
        <w:t>Virtually</w:t>
      </w:r>
      <w:r>
        <w:rPr>
          <w:b w:val="0"/>
          <w:spacing w:val="-12"/>
          <w:sz w:val="18"/>
        </w:rPr>
        <w:t> </w:t>
      </w:r>
      <w:r>
        <w:rPr>
          <w:b w:val="0"/>
          <w:sz w:val="18"/>
        </w:rPr>
        <w:t>invisible</w:t>
      </w:r>
      <w:r>
        <w:rPr>
          <w:b w:val="0"/>
          <w:spacing w:val="-11"/>
          <w:sz w:val="18"/>
        </w:rPr>
        <w:t> </w:t>
      </w:r>
      <w:r>
        <w:rPr>
          <w:b w:val="0"/>
          <w:spacing w:val="-2"/>
          <w:sz w:val="18"/>
        </w:rPr>
        <w:t>protection</w:t>
      </w:r>
    </w:p>
    <w:p>
      <w:pPr>
        <w:pStyle w:val="ListParagraph"/>
        <w:numPr>
          <w:ilvl w:val="0"/>
          <w:numId w:val="1"/>
        </w:numPr>
        <w:tabs>
          <w:tab w:pos="358" w:val="left" w:leader="none"/>
        </w:tabs>
        <w:spacing w:line="240" w:lineRule="auto" w:before="19" w:after="0"/>
        <w:ind w:left="358" w:right="0" w:hanging="239"/>
        <w:jc w:val="left"/>
        <w:rPr>
          <w:b w:val="0"/>
          <w:sz w:val="18"/>
        </w:rPr>
      </w:pPr>
      <w:r>
        <w:rPr>
          <w:b w:val="0"/>
          <w:spacing w:val="-2"/>
          <w:sz w:val="18"/>
        </w:rPr>
        <w:t>10-year</w:t>
      </w:r>
      <w:r>
        <w:rPr>
          <w:b w:val="0"/>
          <w:spacing w:val="3"/>
          <w:sz w:val="18"/>
        </w:rPr>
        <w:t> </w:t>
      </w:r>
      <w:r>
        <w:rPr>
          <w:b w:val="0"/>
          <w:spacing w:val="-2"/>
          <w:sz w:val="18"/>
        </w:rPr>
        <w:t>consumer</w:t>
      </w:r>
      <w:r>
        <w:rPr>
          <w:b w:val="0"/>
          <w:spacing w:val="-1"/>
          <w:sz w:val="18"/>
        </w:rPr>
        <w:t> </w:t>
      </w:r>
      <w:r>
        <w:rPr>
          <w:b w:val="0"/>
          <w:spacing w:val="-2"/>
          <w:sz w:val="18"/>
        </w:rPr>
        <w:t>warranty*</w:t>
      </w:r>
    </w:p>
    <w:p>
      <w:pPr>
        <w:pStyle w:val="BodyText"/>
        <w:spacing w:before="78"/>
        <w:ind w:left="119"/>
        <w:rPr>
          <w:b w:val="0"/>
        </w:rPr>
      </w:pPr>
      <w:r>
        <w:rPr>
          <w:b w:val="0"/>
        </w:rPr>
        <w:t>Approved to be</w:t>
      </w:r>
      <w:r>
        <w:rPr>
          <w:b w:val="0"/>
          <w:spacing w:val="-1"/>
        </w:rPr>
        <w:t> </w:t>
      </w:r>
      <w:r>
        <w:rPr>
          <w:b w:val="0"/>
        </w:rPr>
        <w:t>used with</w:t>
      </w:r>
      <w:r>
        <w:rPr>
          <w:b w:val="0"/>
          <w:spacing w:val="-2"/>
        </w:rPr>
        <w:t> </w:t>
      </w:r>
      <w:r>
        <w:rPr>
          <w:b w:val="0"/>
        </w:rPr>
        <w:t>3M™ Pattern Marketplace,</w:t>
      </w:r>
      <w:r>
        <w:rPr>
          <w:b w:val="0"/>
          <w:spacing w:val="-1"/>
        </w:rPr>
        <w:t> </w:t>
      </w:r>
      <w:r>
        <w:rPr>
          <w:b w:val="0"/>
        </w:rPr>
        <w:t>the</w:t>
      </w:r>
      <w:r>
        <w:rPr>
          <w:b w:val="0"/>
          <w:spacing w:val="-1"/>
        </w:rPr>
        <w:t> </w:t>
      </w:r>
      <w:r>
        <w:rPr>
          <w:b w:val="0"/>
        </w:rPr>
        <w:t>latest innovative digital pattern software with nearly 4,500 quality-tested paint protection</w:t>
      </w:r>
      <w:r>
        <w:rPr>
          <w:b w:val="0"/>
          <w:spacing w:val="-2"/>
        </w:rPr>
        <w:t> </w:t>
      </w:r>
      <w:r>
        <w:rPr>
          <w:b w:val="0"/>
        </w:rPr>
        <w:t>film</w:t>
      </w:r>
      <w:r>
        <w:rPr>
          <w:b w:val="0"/>
          <w:spacing w:val="-4"/>
        </w:rPr>
        <w:t> </w:t>
      </w:r>
      <w:r>
        <w:rPr>
          <w:b w:val="0"/>
        </w:rPr>
        <w:t>and</w:t>
      </w:r>
      <w:r>
        <w:rPr>
          <w:b w:val="0"/>
          <w:spacing w:val="-4"/>
        </w:rPr>
        <w:t> </w:t>
      </w:r>
      <w:r>
        <w:rPr>
          <w:b w:val="0"/>
        </w:rPr>
        <w:t>auto</w:t>
      </w:r>
      <w:r>
        <w:rPr>
          <w:b w:val="0"/>
          <w:spacing w:val="-3"/>
        </w:rPr>
        <w:t> </w:t>
      </w:r>
      <w:r>
        <w:rPr>
          <w:b w:val="0"/>
        </w:rPr>
        <w:t>window</w:t>
      </w:r>
      <w:r>
        <w:rPr>
          <w:b w:val="0"/>
          <w:spacing w:val="-5"/>
        </w:rPr>
        <w:t> </w:t>
      </w:r>
      <w:r>
        <w:rPr>
          <w:b w:val="0"/>
        </w:rPr>
        <w:t>film</w:t>
      </w:r>
      <w:r>
        <w:rPr>
          <w:b w:val="0"/>
          <w:spacing w:val="-4"/>
        </w:rPr>
        <w:t> </w:t>
      </w:r>
      <w:r>
        <w:rPr>
          <w:b w:val="0"/>
        </w:rPr>
        <w:t>patterns</w:t>
      </w:r>
      <w:r>
        <w:rPr>
          <w:b w:val="0"/>
          <w:spacing w:val="-3"/>
        </w:rPr>
        <w:t> </w:t>
      </w:r>
      <w:r>
        <w:rPr>
          <w:b w:val="0"/>
        </w:rPr>
        <w:t>going</w:t>
      </w:r>
      <w:r>
        <w:rPr>
          <w:b w:val="0"/>
          <w:spacing w:val="-2"/>
        </w:rPr>
        <w:t> </w:t>
      </w:r>
      <w:r>
        <w:rPr>
          <w:b w:val="0"/>
        </w:rPr>
        <w:t>back</w:t>
      </w:r>
      <w:r>
        <w:rPr>
          <w:b w:val="0"/>
          <w:spacing w:val="-4"/>
        </w:rPr>
        <w:t> </w:t>
      </w:r>
      <w:r>
        <w:rPr>
          <w:b w:val="0"/>
        </w:rPr>
        <w:t>more</w:t>
      </w:r>
      <w:r>
        <w:rPr>
          <w:b w:val="0"/>
          <w:spacing w:val="-1"/>
        </w:rPr>
        <w:t> </w:t>
      </w:r>
      <w:r>
        <w:rPr>
          <w:b w:val="0"/>
        </w:rPr>
        <w:t>than</w:t>
      </w:r>
      <w:r>
        <w:rPr>
          <w:b w:val="0"/>
          <w:spacing w:val="-2"/>
        </w:rPr>
        <w:t> </w:t>
      </w:r>
      <w:r>
        <w:rPr>
          <w:b w:val="0"/>
        </w:rPr>
        <w:t>ten</w:t>
      </w:r>
      <w:r>
        <w:rPr>
          <w:b w:val="0"/>
          <w:spacing w:val="-2"/>
        </w:rPr>
        <w:t> </w:t>
      </w:r>
      <w:r>
        <w:rPr>
          <w:b w:val="0"/>
        </w:rPr>
        <w:t>model</w:t>
      </w:r>
      <w:r>
        <w:rPr>
          <w:b w:val="0"/>
          <w:spacing w:val="-7"/>
        </w:rPr>
        <w:t> </w:t>
      </w:r>
      <w:r>
        <w:rPr>
          <w:b w:val="0"/>
        </w:rPr>
        <w:t>years.</w:t>
      </w:r>
      <w:r>
        <w:rPr>
          <w:b w:val="0"/>
          <w:spacing w:val="-4"/>
        </w:rPr>
        <w:t> </w:t>
      </w:r>
      <w:r>
        <w:rPr>
          <w:b w:val="0"/>
        </w:rPr>
        <w:t>Designed</w:t>
      </w:r>
      <w:r>
        <w:rPr>
          <w:b w:val="0"/>
          <w:spacing w:val="-4"/>
        </w:rPr>
        <w:t> </w:t>
      </w:r>
      <w:r>
        <w:rPr>
          <w:b w:val="0"/>
        </w:rPr>
        <w:t>with</w:t>
      </w:r>
      <w:r>
        <w:rPr>
          <w:b w:val="0"/>
          <w:spacing w:val="-2"/>
        </w:rPr>
        <w:t> </w:t>
      </w:r>
      <w:r>
        <w:rPr>
          <w:b w:val="0"/>
        </w:rPr>
        <w:t>3M’s</w:t>
      </w:r>
      <w:r>
        <w:rPr>
          <w:b w:val="0"/>
          <w:spacing w:val="-3"/>
        </w:rPr>
        <w:t> </w:t>
      </w:r>
      <w:r>
        <w:rPr>
          <w:b w:val="0"/>
        </w:rPr>
        <w:t>installers</w:t>
      </w:r>
      <w:r>
        <w:rPr>
          <w:b w:val="0"/>
          <w:spacing w:val="-3"/>
        </w:rPr>
        <w:t> </w:t>
      </w:r>
      <w:r>
        <w:rPr>
          <w:b w:val="0"/>
        </w:rPr>
        <w:t>and</w:t>
      </w:r>
      <w:r>
        <w:rPr>
          <w:b w:val="0"/>
          <w:spacing w:val="-4"/>
        </w:rPr>
        <w:t> </w:t>
      </w:r>
      <w:r>
        <w:rPr>
          <w:b w:val="0"/>
        </w:rPr>
        <w:t>products</w:t>
      </w:r>
      <w:r>
        <w:rPr>
          <w:b w:val="0"/>
          <w:spacing w:val="-3"/>
        </w:rPr>
        <w:t> </w:t>
      </w:r>
      <w:r>
        <w:rPr>
          <w:b w:val="0"/>
        </w:rPr>
        <w:t>in</w:t>
      </w:r>
      <w:r>
        <w:rPr>
          <w:b w:val="0"/>
          <w:spacing w:val="-2"/>
        </w:rPr>
        <w:t> </w:t>
      </w:r>
      <w:r>
        <w:rPr>
          <w:b w:val="0"/>
        </w:rPr>
        <w:t>mind, this cloud-based system offers flexible purchase options, key pattern editing</w:t>
      </w:r>
      <w:r>
        <w:rPr>
          <w:b w:val="0"/>
          <w:spacing w:val="-2"/>
        </w:rPr>
        <w:t> </w:t>
      </w:r>
      <w:r>
        <w:rPr>
          <w:b w:val="0"/>
        </w:rPr>
        <w:t>features, and ongoing development to continue delivering intuitive tools to help improve the installation experience.</w:t>
      </w:r>
    </w:p>
    <w:p>
      <w:pPr>
        <w:spacing w:before="87"/>
        <w:ind w:left="191" w:right="0" w:firstLine="0"/>
        <w:jc w:val="left"/>
        <w:rPr>
          <w:b w:val="0"/>
          <w:sz w:val="14"/>
        </w:rPr>
      </w:pPr>
      <w:r>
        <w:rPr>
          <w:b w:val="0"/>
          <w:sz w:val="14"/>
        </w:rPr>
        <w:t>*</w:t>
      </w:r>
      <w:r>
        <w:rPr>
          <w:b w:val="0"/>
          <w:spacing w:val="-10"/>
          <w:sz w:val="14"/>
        </w:rPr>
        <w:t> </w:t>
      </w:r>
      <w:r>
        <w:rPr>
          <w:b w:val="0"/>
          <w:sz w:val="14"/>
        </w:rPr>
        <w:t>Ask</w:t>
      </w:r>
      <w:r>
        <w:rPr>
          <w:b w:val="0"/>
          <w:spacing w:val="-4"/>
          <w:sz w:val="14"/>
        </w:rPr>
        <w:t> </w:t>
      </w:r>
      <w:r>
        <w:rPr>
          <w:b w:val="0"/>
          <w:sz w:val="14"/>
        </w:rPr>
        <w:t>a</w:t>
      </w:r>
      <w:r>
        <w:rPr>
          <w:b w:val="0"/>
          <w:spacing w:val="-5"/>
          <w:sz w:val="14"/>
        </w:rPr>
        <w:t> </w:t>
      </w:r>
      <w:r>
        <w:rPr>
          <w:b w:val="0"/>
          <w:sz w:val="14"/>
        </w:rPr>
        <w:t>3M</w:t>
      </w:r>
      <w:r>
        <w:rPr>
          <w:b w:val="0"/>
          <w:spacing w:val="-3"/>
          <w:sz w:val="14"/>
        </w:rPr>
        <w:t> </w:t>
      </w:r>
      <w:r>
        <w:rPr>
          <w:b w:val="0"/>
          <w:sz w:val="14"/>
        </w:rPr>
        <w:t>authorized installer</w:t>
      </w:r>
      <w:r>
        <w:rPr>
          <w:b w:val="0"/>
          <w:spacing w:val="-5"/>
          <w:sz w:val="14"/>
        </w:rPr>
        <w:t> </w:t>
      </w:r>
      <w:r>
        <w:rPr>
          <w:b w:val="0"/>
          <w:sz w:val="14"/>
        </w:rPr>
        <w:t>or</w:t>
      </w:r>
      <w:r>
        <w:rPr>
          <w:b w:val="0"/>
          <w:spacing w:val="-6"/>
          <w:sz w:val="14"/>
        </w:rPr>
        <w:t> </w:t>
      </w:r>
      <w:r>
        <w:rPr>
          <w:b w:val="0"/>
          <w:sz w:val="14"/>
        </w:rPr>
        <w:t>see</w:t>
      </w:r>
      <w:r>
        <w:rPr>
          <w:b w:val="0"/>
          <w:spacing w:val="-4"/>
          <w:sz w:val="14"/>
        </w:rPr>
        <w:t> </w:t>
      </w:r>
      <w:r>
        <w:rPr>
          <w:b w:val="0"/>
          <w:sz w:val="14"/>
        </w:rPr>
        <w:t>the</w:t>
      </w:r>
      <w:r>
        <w:rPr>
          <w:b w:val="0"/>
          <w:spacing w:val="-8"/>
          <w:sz w:val="14"/>
        </w:rPr>
        <w:t> </w:t>
      </w:r>
      <w:r>
        <w:rPr>
          <w:b w:val="0"/>
          <w:sz w:val="14"/>
        </w:rPr>
        <w:t>warranty</w:t>
      </w:r>
      <w:r>
        <w:rPr>
          <w:b w:val="0"/>
          <w:spacing w:val="-9"/>
          <w:sz w:val="14"/>
        </w:rPr>
        <w:t> </w:t>
      </w:r>
      <w:r>
        <w:rPr>
          <w:b w:val="0"/>
          <w:sz w:val="14"/>
        </w:rPr>
        <w:t>card</w:t>
      </w:r>
      <w:r>
        <w:rPr>
          <w:b w:val="0"/>
          <w:spacing w:val="-5"/>
          <w:sz w:val="14"/>
        </w:rPr>
        <w:t> </w:t>
      </w:r>
      <w:r>
        <w:rPr>
          <w:b w:val="0"/>
          <w:sz w:val="14"/>
        </w:rPr>
        <w:t>for</w:t>
      </w:r>
      <w:r>
        <w:rPr>
          <w:b w:val="0"/>
          <w:spacing w:val="-5"/>
          <w:sz w:val="14"/>
        </w:rPr>
        <w:t> </w:t>
      </w:r>
      <w:r>
        <w:rPr>
          <w:b w:val="0"/>
          <w:sz w:val="14"/>
        </w:rPr>
        <w:t>complete</w:t>
      </w:r>
      <w:r>
        <w:rPr>
          <w:b w:val="0"/>
          <w:spacing w:val="-4"/>
          <w:sz w:val="14"/>
        </w:rPr>
        <w:t> </w:t>
      </w:r>
      <w:r>
        <w:rPr>
          <w:b w:val="0"/>
          <w:spacing w:val="-2"/>
          <w:sz w:val="14"/>
        </w:rPr>
        <w:t>details.</w:t>
      </w:r>
    </w:p>
    <w:p>
      <w:pPr>
        <w:pStyle w:val="BodyText"/>
        <w:spacing w:before="6"/>
        <w:rPr>
          <w:b w:val="0"/>
          <w:sz w:val="14"/>
        </w:rPr>
      </w:pPr>
    </w:p>
    <w:p>
      <w:pPr>
        <w:pStyle w:val="Heading2"/>
      </w:pPr>
      <w:r>
        <w:rPr>
          <w:spacing w:val="-2"/>
        </w:rPr>
        <w:t>Recommended</w:t>
      </w:r>
      <w:r>
        <w:rPr>
          <w:spacing w:val="2"/>
        </w:rPr>
        <w:t> </w:t>
      </w:r>
      <w:r>
        <w:rPr>
          <w:spacing w:val="-2"/>
        </w:rPr>
        <w:t>Applications</w:t>
      </w:r>
    </w:p>
    <w:p>
      <w:pPr>
        <w:pStyle w:val="ListParagraph"/>
        <w:numPr>
          <w:ilvl w:val="0"/>
          <w:numId w:val="1"/>
        </w:numPr>
        <w:tabs>
          <w:tab w:pos="358" w:val="left" w:leader="none"/>
        </w:tabs>
        <w:spacing w:line="240" w:lineRule="auto" w:before="82" w:after="0"/>
        <w:ind w:left="358" w:right="0" w:hanging="239"/>
        <w:jc w:val="left"/>
        <w:rPr>
          <w:b w:val="0"/>
          <w:sz w:val="18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469380</wp:posOffset>
            </wp:positionH>
            <wp:positionV relativeFrom="paragraph">
              <wp:posOffset>199611</wp:posOffset>
            </wp:positionV>
            <wp:extent cx="6914339" cy="4593145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339" cy="459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18"/>
        </w:rPr>
        <w:t>Personal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and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commercial</w:t>
      </w:r>
      <w:r>
        <w:rPr>
          <w:b w:val="0"/>
          <w:spacing w:val="-11"/>
          <w:sz w:val="18"/>
        </w:rPr>
        <w:t> </w:t>
      </w:r>
      <w:r>
        <w:rPr>
          <w:b w:val="0"/>
          <w:sz w:val="18"/>
        </w:rPr>
        <w:t>fleet</w:t>
      </w:r>
      <w:r>
        <w:rPr>
          <w:b w:val="0"/>
          <w:spacing w:val="-11"/>
          <w:sz w:val="18"/>
        </w:rPr>
        <w:t> </w:t>
      </w:r>
      <w:r>
        <w:rPr>
          <w:b w:val="0"/>
          <w:spacing w:val="-2"/>
          <w:sz w:val="18"/>
        </w:rPr>
        <w:t>vehicles</w:t>
      </w:r>
    </w:p>
    <w:p>
      <w:pPr>
        <w:pStyle w:val="BodyText"/>
        <w:ind w:left="119" w:right="118"/>
        <w:rPr>
          <w:b w:val="0"/>
        </w:rPr>
      </w:pPr>
      <w:r>
        <w:rPr>
          <w:b w:val="0"/>
        </w:rPr>
        <w:t>Applications</w:t>
      </w:r>
      <w:r>
        <w:rPr>
          <w:b w:val="0"/>
          <w:spacing w:val="-5"/>
        </w:rPr>
        <w:t> </w:t>
      </w:r>
      <w:r>
        <w:rPr>
          <w:b w:val="0"/>
        </w:rPr>
        <w:t>shown</w:t>
      </w:r>
      <w:r>
        <w:rPr>
          <w:b w:val="0"/>
          <w:spacing w:val="-4"/>
        </w:rPr>
        <w:t> </w:t>
      </w:r>
      <w:r>
        <w:rPr>
          <w:b w:val="0"/>
        </w:rPr>
        <w:t>above</w:t>
      </w:r>
      <w:r>
        <w:rPr>
          <w:b w:val="0"/>
          <w:spacing w:val="-3"/>
        </w:rPr>
        <w:t> </w:t>
      </w:r>
      <w:r>
        <w:rPr>
          <w:b w:val="0"/>
        </w:rPr>
        <w:t>indicate</w:t>
      </w:r>
      <w:r>
        <w:rPr>
          <w:b w:val="0"/>
          <w:spacing w:val="-8"/>
        </w:rPr>
        <w:t> </w:t>
      </w:r>
      <w:r>
        <w:rPr>
          <w:b w:val="0"/>
        </w:rPr>
        <w:t>typical</w:t>
      </w:r>
      <w:r>
        <w:rPr>
          <w:b w:val="0"/>
          <w:spacing w:val="-4"/>
        </w:rPr>
        <w:t> </w:t>
      </w:r>
      <w:r>
        <w:rPr>
          <w:b w:val="0"/>
        </w:rPr>
        <w:t>areas</w:t>
      </w:r>
      <w:r>
        <w:rPr>
          <w:b w:val="0"/>
          <w:spacing w:val="-5"/>
        </w:rPr>
        <w:t> </w:t>
      </w:r>
      <w:r>
        <w:rPr>
          <w:b w:val="0"/>
        </w:rPr>
        <w:t>of</w:t>
      </w:r>
      <w:r>
        <w:rPr>
          <w:b w:val="0"/>
          <w:spacing w:val="-9"/>
        </w:rPr>
        <w:t> </w:t>
      </w:r>
      <w:r>
        <w:rPr>
          <w:b w:val="0"/>
        </w:rPr>
        <w:t>placement</w:t>
      </w:r>
      <w:r>
        <w:rPr>
          <w:b w:val="0"/>
          <w:spacing w:val="-5"/>
        </w:rPr>
        <w:t> </w:t>
      </w:r>
      <w:r>
        <w:rPr>
          <w:b w:val="0"/>
        </w:rPr>
        <w:t>on</w:t>
      </w:r>
      <w:r>
        <w:rPr>
          <w:b w:val="0"/>
          <w:spacing w:val="-9"/>
        </w:rPr>
        <w:t> </w:t>
      </w:r>
      <w:r>
        <w:rPr>
          <w:b w:val="0"/>
        </w:rPr>
        <w:t>personal</w:t>
      </w:r>
      <w:r>
        <w:rPr>
          <w:b w:val="0"/>
          <w:spacing w:val="-9"/>
        </w:rPr>
        <w:t> </w:t>
      </w:r>
      <w:r>
        <w:rPr>
          <w:b w:val="0"/>
        </w:rPr>
        <w:t>vehicles.</w:t>
      </w:r>
      <w:r>
        <w:rPr>
          <w:b w:val="0"/>
          <w:spacing w:val="-11"/>
        </w:rPr>
        <w:t> </w:t>
      </w:r>
      <w:r>
        <w:rPr>
          <w:b w:val="0"/>
        </w:rPr>
        <w:t>Actual</w:t>
      </w:r>
      <w:r>
        <w:rPr>
          <w:b w:val="0"/>
          <w:spacing w:val="-9"/>
        </w:rPr>
        <w:t> </w:t>
      </w:r>
      <w:r>
        <w:rPr>
          <w:b w:val="0"/>
        </w:rPr>
        <w:t>film</w:t>
      </w:r>
      <w:r>
        <w:rPr>
          <w:b w:val="0"/>
          <w:spacing w:val="-6"/>
        </w:rPr>
        <w:t> </w:t>
      </w:r>
      <w:r>
        <w:rPr>
          <w:b w:val="0"/>
        </w:rPr>
        <w:t>placement</w:t>
      </w:r>
      <w:r>
        <w:rPr>
          <w:b w:val="0"/>
          <w:spacing w:val="-9"/>
        </w:rPr>
        <w:t> </w:t>
      </w:r>
      <w:r>
        <w:rPr>
          <w:b w:val="0"/>
        </w:rPr>
        <w:t>will</w:t>
      </w:r>
      <w:r>
        <w:rPr>
          <w:b w:val="0"/>
          <w:spacing w:val="-9"/>
        </w:rPr>
        <w:t> </w:t>
      </w:r>
      <w:r>
        <w:rPr>
          <w:b w:val="0"/>
        </w:rPr>
        <w:t>vary</w:t>
      </w:r>
      <w:r>
        <w:rPr>
          <w:b w:val="0"/>
          <w:spacing w:val="-7"/>
        </w:rPr>
        <w:t> </w:t>
      </w:r>
      <w:r>
        <w:rPr>
          <w:b w:val="0"/>
        </w:rPr>
        <w:t>according</w:t>
      </w:r>
      <w:r>
        <w:rPr>
          <w:b w:val="0"/>
          <w:spacing w:val="-9"/>
        </w:rPr>
        <w:t> </w:t>
      </w:r>
      <w:r>
        <w:rPr>
          <w:b w:val="0"/>
        </w:rPr>
        <w:t>to</w:t>
      </w:r>
      <w:r>
        <w:rPr>
          <w:b w:val="0"/>
          <w:spacing w:val="-5"/>
        </w:rPr>
        <w:t> </w:t>
      </w:r>
      <w:r>
        <w:rPr>
          <w:b w:val="0"/>
        </w:rPr>
        <w:t>the</w:t>
      </w:r>
      <w:r>
        <w:rPr>
          <w:b w:val="0"/>
          <w:spacing w:val="-3"/>
        </w:rPr>
        <w:t> </w:t>
      </w:r>
      <w:r>
        <w:rPr>
          <w:b w:val="0"/>
        </w:rPr>
        <w:t>needs of the customer.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9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6604851</wp:posOffset>
            </wp:positionH>
            <wp:positionV relativeFrom="paragraph">
              <wp:posOffset>202755</wp:posOffset>
            </wp:positionV>
            <wp:extent cx="708663" cy="383857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3" cy="383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2240" w:h="15840"/>
          <w:pgMar w:top="0" w:bottom="280" w:left="600" w:right="580"/>
        </w:sectPr>
      </w:pPr>
    </w:p>
    <w:p>
      <w:pPr>
        <w:pStyle w:val="BodyText"/>
        <w:spacing w:before="303"/>
        <w:rPr>
          <w:b w:val="0"/>
          <w:sz w:val="28"/>
        </w:rPr>
      </w:pPr>
    </w:p>
    <w:p>
      <w:pPr>
        <w:pStyle w:val="Heading1"/>
      </w:pPr>
      <w:bookmarkStart w:name="Product Line" w:id="2"/>
      <w:bookmarkEnd w:id="2"/>
      <w:r>
        <w:rPr/>
      </w:r>
      <w:r>
        <w:rPr/>
        <w:t>Product</w:t>
      </w:r>
      <w:r>
        <w:rPr>
          <w:spacing w:val="-12"/>
        </w:rPr>
        <w:t> </w:t>
      </w:r>
      <w:r>
        <w:rPr>
          <w:spacing w:val="-4"/>
        </w:rPr>
        <w:t>Line</w:t>
      </w:r>
    </w:p>
    <w:p>
      <w:pPr>
        <w:pStyle w:val="BodyText"/>
        <w:spacing w:before="1"/>
        <w:rPr>
          <w:rFonts w:ascii="3M Circular TT Book"/>
          <w:sz w:val="9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9"/>
        <w:gridCol w:w="2851"/>
      </w:tblGrid>
      <w:tr>
        <w:trPr>
          <w:trHeight w:val="268" w:hRule="atLeast"/>
        </w:trPr>
        <w:tc>
          <w:tcPr>
            <w:tcW w:w="4219" w:type="dxa"/>
            <w:shd w:val="clear" w:color="auto" w:fill="B2B2B2"/>
          </w:tcPr>
          <w:p>
            <w:pPr>
              <w:pStyle w:val="TableParagraph"/>
              <w:spacing w:before="28"/>
              <w:rPr>
                <w:b/>
                <w:sz w:val="16"/>
              </w:rPr>
            </w:pPr>
            <w:r>
              <w:rPr>
                <w:b/>
                <w:sz w:val="16"/>
              </w:rPr>
              <w:t>Product</w:t>
            </w:r>
            <w:r>
              <w:rPr>
                <w:b/>
                <w:spacing w:val="-4"/>
                <w:sz w:val="16"/>
              </w:rPr>
              <w:t> Name</w:t>
            </w:r>
          </w:p>
        </w:tc>
        <w:tc>
          <w:tcPr>
            <w:tcW w:w="2851" w:type="dxa"/>
            <w:shd w:val="clear" w:color="auto" w:fill="B2B2B2"/>
          </w:tcPr>
          <w:p>
            <w:pPr>
              <w:pStyle w:val="TableParagraph"/>
              <w:spacing w:before="28"/>
              <w:ind w:left="12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Description</w:t>
            </w:r>
          </w:p>
        </w:tc>
      </w:tr>
      <w:tr>
        <w:trPr>
          <w:trHeight w:val="273" w:hRule="atLeast"/>
        </w:trPr>
        <w:tc>
          <w:tcPr>
            <w:tcW w:w="4219" w:type="dxa"/>
          </w:tcPr>
          <w:p>
            <w:pPr>
              <w:pStyle w:val="TableParagraph"/>
              <w:rPr>
                <w:rFonts w:ascii="3M Circular TT Light" w:hAnsi="3M Circular TT Light"/>
                <w:b w:val="0"/>
                <w:sz w:val="16"/>
              </w:rPr>
            </w:pPr>
            <w:r>
              <w:rPr>
                <w:rFonts w:ascii="3M Circular TT Light" w:hAnsi="3M Circular TT Light"/>
                <w:b w:val="0"/>
                <w:sz w:val="16"/>
              </w:rPr>
              <w:t>3M™</w:t>
            </w:r>
            <w:r>
              <w:rPr>
                <w:rFonts w:ascii="3M Circular TT Light" w:hAnsi="3M Circular TT Light"/>
                <w:b w:val="0"/>
                <w:spacing w:val="-2"/>
                <w:sz w:val="16"/>
              </w:rPr>
              <w:t> </w:t>
            </w:r>
            <w:r>
              <w:rPr>
                <w:rFonts w:ascii="3M Circular TT Light" w:hAnsi="3M Circular TT Light"/>
                <w:b w:val="0"/>
                <w:sz w:val="16"/>
              </w:rPr>
              <w:t>Paint</w:t>
            </w:r>
            <w:r>
              <w:rPr>
                <w:rFonts w:ascii="3M Circular TT Light" w:hAnsi="3M Circular TT Light"/>
                <w:b w:val="0"/>
                <w:spacing w:val="-2"/>
                <w:sz w:val="16"/>
              </w:rPr>
              <w:t> </w:t>
            </w:r>
            <w:r>
              <w:rPr>
                <w:rFonts w:ascii="3M Circular TT Light" w:hAnsi="3M Circular TT Light"/>
                <w:b w:val="0"/>
                <w:sz w:val="16"/>
              </w:rPr>
              <w:t>Protection</w:t>
            </w:r>
            <w:r>
              <w:rPr>
                <w:rFonts w:ascii="3M Circular TT Light" w:hAnsi="3M Circular TT Light"/>
                <w:b w:val="0"/>
                <w:spacing w:val="-7"/>
                <w:sz w:val="16"/>
              </w:rPr>
              <w:t> </w:t>
            </w:r>
            <w:r>
              <w:rPr>
                <w:rFonts w:ascii="3M Circular TT Light" w:hAnsi="3M Circular TT Light"/>
                <w:b w:val="0"/>
                <w:sz w:val="16"/>
              </w:rPr>
              <w:t>Film</w:t>
            </w:r>
            <w:r>
              <w:rPr>
                <w:rFonts w:ascii="3M Circular TT Light" w:hAnsi="3M Circular TT Light"/>
                <w:b w:val="0"/>
                <w:spacing w:val="-7"/>
                <w:sz w:val="16"/>
              </w:rPr>
              <w:t> </w:t>
            </w:r>
            <w:r>
              <w:rPr>
                <w:rFonts w:ascii="3M Circular TT Light" w:hAnsi="3M Circular TT Light"/>
                <w:b w:val="0"/>
                <w:sz w:val="16"/>
              </w:rPr>
              <w:t>Series</w:t>
            </w:r>
            <w:r>
              <w:rPr>
                <w:rFonts w:ascii="3M Circular TT Light" w:hAnsi="3M Circular TT Light"/>
                <w:b w:val="0"/>
                <w:spacing w:val="-6"/>
                <w:sz w:val="16"/>
              </w:rPr>
              <w:t> </w:t>
            </w:r>
            <w:r>
              <w:rPr>
                <w:rFonts w:ascii="3M Circular TT Light" w:hAnsi="3M Circular TT Light"/>
                <w:b w:val="0"/>
                <w:sz w:val="16"/>
              </w:rPr>
              <w:t>150</w:t>
            </w:r>
            <w:r>
              <w:rPr>
                <w:rFonts w:ascii="3M Circular TT Light" w:hAnsi="3M Circular TT Light"/>
                <w:b w:val="0"/>
                <w:spacing w:val="-7"/>
                <w:sz w:val="16"/>
              </w:rPr>
              <w:t> </w:t>
            </w:r>
            <w:r>
              <w:rPr>
                <w:rFonts w:ascii="3M Circular TT Light" w:hAnsi="3M Circular TT Light"/>
                <w:b w:val="0"/>
                <w:spacing w:val="-2"/>
                <w:sz w:val="16"/>
              </w:rPr>
              <w:t>Gloss</w:t>
            </w:r>
          </w:p>
        </w:tc>
        <w:tc>
          <w:tcPr>
            <w:tcW w:w="2851" w:type="dxa"/>
          </w:tcPr>
          <w:p>
            <w:pPr>
              <w:pStyle w:val="TableParagraph"/>
              <w:ind w:left="120"/>
              <w:rPr>
                <w:rFonts w:ascii="3M Circular TT Light"/>
                <w:b w:val="0"/>
                <w:sz w:val="16"/>
              </w:rPr>
            </w:pPr>
            <w:r>
              <w:rPr>
                <w:rFonts w:ascii="3M Circular TT Light"/>
                <w:b w:val="0"/>
                <w:spacing w:val="-2"/>
                <w:sz w:val="16"/>
              </w:rPr>
              <w:t>Transparent</w:t>
            </w:r>
            <w:r>
              <w:rPr>
                <w:rFonts w:ascii="3M Circular TT Light"/>
                <w:b w:val="0"/>
                <w:spacing w:val="-3"/>
                <w:sz w:val="16"/>
              </w:rPr>
              <w:t> </w:t>
            </w:r>
            <w:r>
              <w:rPr>
                <w:rFonts w:ascii="3M Circular TT Light"/>
                <w:b w:val="0"/>
                <w:spacing w:val="-2"/>
                <w:sz w:val="16"/>
              </w:rPr>
              <w:t>film with</w:t>
            </w:r>
            <w:r>
              <w:rPr>
                <w:rFonts w:ascii="3M Circular TT Light"/>
                <w:b w:val="0"/>
                <w:spacing w:val="-1"/>
                <w:sz w:val="16"/>
              </w:rPr>
              <w:t> </w:t>
            </w:r>
            <w:r>
              <w:rPr>
                <w:rFonts w:ascii="3M Circular TT Light"/>
                <w:b w:val="0"/>
                <w:spacing w:val="-2"/>
                <w:sz w:val="16"/>
              </w:rPr>
              <w:t>a</w:t>
            </w:r>
            <w:r>
              <w:rPr>
                <w:rFonts w:ascii="3M Circular TT Light"/>
                <w:b w:val="0"/>
                <w:spacing w:val="6"/>
                <w:sz w:val="16"/>
              </w:rPr>
              <w:t> </w:t>
            </w:r>
            <w:r>
              <w:rPr>
                <w:rFonts w:ascii="3M Circular TT Light"/>
                <w:b w:val="0"/>
                <w:spacing w:val="-2"/>
                <w:sz w:val="16"/>
              </w:rPr>
              <w:t>glossy</w:t>
            </w:r>
            <w:r>
              <w:rPr>
                <w:rFonts w:ascii="3M Circular TT Light"/>
                <w:b w:val="0"/>
                <w:spacing w:val="-5"/>
                <w:sz w:val="16"/>
              </w:rPr>
              <w:t> </w:t>
            </w:r>
            <w:r>
              <w:rPr>
                <w:rFonts w:ascii="3M Circular TT Light"/>
                <w:b w:val="0"/>
                <w:spacing w:val="-2"/>
                <w:sz w:val="16"/>
              </w:rPr>
              <w:t>finish</w:t>
            </w:r>
          </w:p>
        </w:tc>
      </w:tr>
    </w:tbl>
    <w:p>
      <w:pPr>
        <w:pStyle w:val="BodyText"/>
        <w:rPr>
          <w:rFonts w:ascii="3M Circular TT Book"/>
        </w:rPr>
      </w:pPr>
    </w:p>
    <w:p>
      <w:pPr>
        <w:pStyle w:val="BodyText"/>
        <w:rPr>
          <w:rFonts w:ascii="3M Circular TT Book"/>
        </w:rPr>
      </w:pPr>
    </w:p>
    <w:p>
      <w:pPr>
        <w:pStyle w:val="BodyText"/>
        <w:spacing w:before="92"/>
        <w:rPr>
          <w:rFonts w:ascii="3M Circular TT Book"/>
        </w:rPr>
      </w:pPr>
    </w:p>
    <w:p>
      <w:pPr>
        <w:pStyle w:val="BodyText"/>
        <w:spacing w:line="391" w:lineRule="auto"/>
        <w:ind w:left="4202" w:right="2207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457188</wp:posOffset>
            </wp:positionH>
            <wp:positionV relativeFrom="paragraph">
              <wp:posOffset>-230009</wp:posOffset>
            </wp:positionV>
            <wp:extent cx="2548063" cy="1862277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063" cy="1862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Cap</w:t>
      </w:r>
      <w:r>
        <w:rPr>
          <w:b w:val="0"/>
          <w:spacing w:val="-10"/>
        </w:rPr>
        <w:t> </w:t>
      </w:r>
      <w:r>
        <w:rPr>
          <w:b w:val="0"/>
        </w:rPr>
        <w:t>Sheet</w:t>
      </w:r>
      <w:r>
        <w:rPr>
          <w:b w:val="0"/>
          <w:spacing w:val="-9"/>
        </w:rPr>
        <w:t> </w:t>
      </w:r>
      <w:r>
        <w:rPr>
          <w:b w:val="0"/>
        </w:rPr>
        <w:t>—</w:t>
      </w:r>
      <w:r>
        <w:rPr>
          <w:b w:val="0"/>
          <w:spacing w:val="-10"/>
        </w:rPr>
        <w:t> </w:t>
      </w:r>
      <w:r>
        <w:rPr>
          <w:b w:val="0"/>
        </w:rPr>
        <w:t>Polyester</w:t>
      </w:r>
      <w:r>
        <w:rPr>
          <w:b w:val="0"/>
          <w:spacing w:val="-10"/>
        </w:rPr>
        <w:t> </w:t>
      </w:r>
      <w:r>
        <w:rPr>
          <w:b w:val="0"/>
        </w:rPr>
        <w:t>(not</w:t>
      </w:r>
      <w:r>
        <w:rPr>
          <w:b w:val="0"/>
          <w:spacing w:val="-9"/>
        </w:rPr>
        <w:t> </w:t>
      </w:r>
      <w:r>
        <w:rPr>
          <w:b w:val="0"/>
        </w:rPr>
        <w:t>applicable</w:t>
      </w:r>
      <w:r>
        <w:rPr>
          <w:b w:val="0"/>
          <w:spacing w:val="-11"/>
        </w:rPr>
        <w:t> </w:t>
      </w:r>
      <w:r>
        <w:rPr>
          <w:b w:val="0"/>
        </w:rPr>
        <w:t>to</w:t>
      </w:r>
      <w:r>
        <w:rPr>
          <w:b w:val="0"/>
          <w:spacing w:val="-12"/>
        </w:rPr>
        <w:t> </w:t>
      </w:r>
      <w:r>
        <w:rPr>
          <w:b w:val="0"/>
        </w:rPr>
        <w:t>all</w:t>
      </w:r>
      <w:r>
        <w:rPr>
          <w:b w:val="0"/>
          <w:spacing w:val="-8"/>
        </w:rPr>
        <w:t> </w:t>
      </w:r>
      <w:r>
        <w:rPr>
          <w:b w:val="0"/>
        </w:rPr>
        <w:t>areas) Clearcoat — Polyurethane</w:t>
      </w:r>
    </w:p>
    <w:p>
      <w:pPr>
        <w:pStyle w:val="BodyText"/>
        <w:spacing w:line="379" w:lineRule="auto"/>
        <w:ind w:left="4202" w:right="4815"/>
        <w:rPr>
          <w:b w:val="0"/>
        </w:rPr>
      </w:pPr>
      <w:r>
        <w:rPr>
          <w:b w:val="0"/>
        </w:rPr>
        <w:t>Film — Polyurethane Adhesive — Acrylic PSA Release</w:t>
      </w:r>
      <w:r>
        <w:rPr>
          <w:b w:val="0"/>
          <w:spacing w:val="-12"/>
        </w:rPr>
        <w:t> </w:t>
      </w:r>
      <w:r>
        <w:rPr>
          <w:b w:val="0"/>
        </w:rPr>
        <w:t>Liner</w:t>
      </w:r>
      <w:r>
        <w:rPr>
          <w:b w:val="0"/>
          <w:spacing w:val="-12"/>
        </w:rPr>
        <w:t> </w:t>
      </w:r>
      <w:r>
        <w:rPr>
          <w:b w:val="0"/>
        </w:rPr>
        <w:t>—</w:t>
      </w:r>
      <w:r>
        <w:rPr>
          <w:b w:val="0"/>
          <w:spacing w:val="-11"/>
        </w:rPr>
        <w:t> </w:t>
      </w:r>
      <w:r>
        <w:rPr>
          <w:b w:val="0"/>
        </w:rPr>
        <w:t>Polyester</w:t>
      </w:r>
    </w:p>
    <w:p>
      <w:pPr>
        <w:pStyle w:val="BodyText"/>
        <w:rPr>
          <w:b w:val="0"/>
          <w:sz w:val="28"/>
        </w:rPr>
      </w:pPr>
    </w:p>
    <w:p>
      <w:pPr>
        <w:pStyle w:val="BodyText"/>
        <w:spacing w:before="312"/>
        <w:rPr>
          <w:b w:val="0"/>
          <w:sz w:val="28"/>
        </w:rPr>
      </w:pPr>
    </w:p>
    <w:p>
      <w:pPr>
        <w:pStyle w:val="Heading1"/>
      </w:pPr>
      <w:bookmarkStart w:name="Physical Characteristics" w:id="3"/>
      <w:bookmarkEnd w:id="3"/>
      <w:r>
        <w:rPr/>
      </w:r>
      <w:r>
        <w:rPr/>
        <w:t>Physical</w:t>
      </w:r>
      <w:r>
        <w:rPr>
          <w:spacing w:val="-13"/>
        </w:rPr>
        <w:t> </w:t>
      </w:r>
      <w:r>
        <w:rPr>
          <w:spacing w:val="-2"/>
        </w:rPr>
        <w:t>Characteristics</w:t>
      </w:r>
    </w:p>
    <w:p>
      <w:pPr>
        <w:pStyle w:val="BodyText"/>
        <w:spacing w:before="45"/>
        <w:ind w:left="119"/>
        <w:rPr>
          <w:b w:val="0"/>
        </w:rPr>
      </w:pPr>
      <w:r>
        <w:rPr>
          <w:b w:val="0"/>
        </w:rPr>
        <w:t>These</w:t>
      </w:r>
      <w:r>
        <w:rPr>
          <w:b w:val="0"/>
          <w:spacing w:val="-13"/>
        </w:rPr>
        <w:t> </w:t>
      </w:r>
      <w:r>
        <w:rPr>
          <w:b w:val="0"/>
        </w:rPr>
        <w:t>are</w:t>
      </w:r>
      <w:r>
        <w:rPr>
          <w:b w:val="0"/>
          <w:spacing w:val="-10"/>
        </w:rPr>
        <w:t> </w:t>
      </w:r>
      <w:r>
        <w:rPr>
          <w:b w:val="0"/>
        </w:rPr>
        <w:t>the</w:t>
      </w:r>
      <w:r>
        <w:rPr>
          <w:b w:val="0"/>
          <w:spacing w:val="-9"/>
        </w:rPr>
        <w:t> </w:t>
      </w:r>
      <w:r>
        <w:rPr>
          <w:b w:val="0"/>
        </w:rPr>
        <w:t>typical</w:t>
      </w:r>
      <w:r>
        <w:rPr>
          <w:b w:val="0"/>
          <w:spacing w:val="-10"/>
        </w:rPr>
        <w:t> </w:t>
      </w:r>
      <w:r>
        <w:rPr>
          <w:b w:val="0"/>
        </w:rPr>
        <w:t>values</w:t>
      </w:r>
      <w:r>
        <w:rPr>
          <w:b w:val="0"/>
          <w:spacing w:val="-7"/>
        </w:rPr>
        <w:t> </w:t>
      </w:r>
      <w:r>
        <w:rPr>
          <w:b w:val="0"/>
        </w:rPr>
        <w:t>for</w:t>
      </w:r>
      <w:r>
        <w:rPr>
          <w:b w:val="0"/>
          <w:spacing w:val="-8"/>
        </w:rPr>
        <w:t> </w:t>
      </w:r>
      <w:r>
        <w:rPr>
          <w:b w:val="0"/>
        </w:rPr>
        <w:t>unprocessed</w:t>
      </w:r>
      <w:r>
        <w:rPr>
          <w:b w:val="0"/>
          <w:spacing w:val="-7"/>
        </w:rPr>
        <w:t> </w:t>
      </w:r>
      <w:r>
        <w:rPr>
          <w:b w:val="0"/>
        </w:rPr>
        <w:t>product.</w:t>
      </w:r>
      <w:r>
        <w:rPr>
          <w:b w:val="0"/>
          <w:spacing w:val="-8"/>
        </w:rPr>
        <w:t> </w:t>
      </w:r>
      <w:r>
        <w:rPr>
          <w:b w:val="0"/>
        </w:rPr>
        <w:t>Processing</w:t>
      </w:r>
      <w:r>
        <w:rPr>
          <w:b w:val="0"/>
          <w:spacing w:val="-6"/>
        </w:rPr>
        <w:t> </w:t>
      </w:r>
      <w:r>
        <w:rPr>
          <w:b w:val="0"/>
        </w:rPr>
        <w:t>may</w:t>
      </w:r>
      <w:r>
        <w:rPr>
          <w:b w:val="0"/>
          <w:spacing w:val="-12"/>
        </w:rPr>
        <w:t> </w:t>
      </w:r>
      <w:r>
        <w:rPr>
          <w:b w:val="0"/>
        </w:rPr>
        <w:t>change</w:t>
      </w:r>
      <w:r>
        <w:rPr>
          <w:b w:val="0"/>
          <w:spacing w:val="-9"/>
        </w:rPr>
        <w:t> </w:t>
      </w:r>
      <w:r>
        <w:rPr>
          <w:b w:val="0"/>
        </w:rPr>
        <w:t>the</w:t>
      </w:r>
      <w:r>
        <w:rPr>
          <w:b w:val="0"/>
          <w:spacing w:val="-9"/>
        </w:rPr>
        <w:t> </w:t>
      </w:r>
      <w:r>
        <w:rPr>
          <w:b w:val="0"/>
          <w:spacing w:val="-2"/>
        </w:rPr>
        <w:t>values.</w:t>
      </w:r>
    </w:p>
    <w:p>
      <w:pPr>
        <w:pStyle w:val="Heading2"/>
        <w:spacing w:before="221"/>
      </w:pPr>
      <w:r>
        <w:rPr>
          <w:spacing w:val="-2"/>
        </w:rPr>
        <w:t>Typical</w:t>
      </w:r>
      <w:r>
        <w:rPr>
          <w:spacing w:val="-3"/>
        </w:rPr>
        <w:t> </w:t>
      </w:r>
      <w:r>
        <w:rPr>
          <w:spacing w:val="-2"/>
        </w:rPr>
        <w:t>Physical</w:t>
      </w:r>
      <w:r>
        <w:rPr>
          <w:spacing w:val="-3"/>
        </w:rPr>
        <w:t> </w:t>
      </w:r>
      <w:r>
        <w:rPr>
          <w:spacing w:val="-2"/>
        </w:rPr>
        <w:t>Properties</w:t>
      </w:r>
    </w:p>
    <w:p>
      <w:pPr>
        <w:pStyle w:val="BodyText"/>
        <w:spacing w:before="82"/>
        <w:ind w:left="731" w:hanging="612"/>
        <w:rPr>
          <w:b w:val="0"/>
        </w:rPr>
      </w:pPr>
      <w:r>
        <w:rPr>
          <w:rFonts w:ascii="3M Circular TT Book"/>
          <w:b/>
        </w:rPr>
        <w:t>NOTE:</w:t>
      </w:r>
      <w:r>
        <w:rPr>
          <w:rFonts w:ascii="3M Circular TT Book"/>
          <w:b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4"/>
        </w:rPr>
        <w:t> </w:t>
      </w:r>
      <w:r>
        <w:rPr>
          <w:b w:val="0"/>
        </w:rPr>
        <w:t>following</w:t>
      </w:r>
      <w:r>
        <w:rPr>
          <w:b w:val="0"/>
          <w:spacing w:val="-9"/>
        </w:rPr>
        <w:t> </w:t>
      </w:r>
      <w:r>
        <w:rPr>
          <w:b w:val="0"/>
        </w:rPr>
        <w:t>technical</w:t>
      </w:r>
      <w:r>
        <w:rPr>
          <w:b w:val="0"/>
          <w:spacing w:val="-5"/>
        </w:rPr>
        <w:t> </w:t>
      </w:r>
      <w:r>
        <w:rPr>
          <w:b w:val="0"/>
        </w:rPr>
        <w:t>information</w:t>
      </w:r>
      <w:r>
        <w:rPr>
          <w:b w:val="0"/>
          <w:spacing w:val="-9"/>
        </w:rPr>
        <w:t> </w:t>
      </w:r>
      <w:r>
        <w:rPr>
          <w:b w:val="0"/>
        </w:rPr>
        <w:t>and</w:t>
      </w:r>
      <w:r>
        <w:rPr>
          <w:b w:val="0"/>
          <w:spacing w:val="-7"/>
        </w:rPr>
        <w:t> </w:t>
      </w:r>
      <w:r>
        <w:rPr>
          <w:b w:val="0"/>
        </w:rPr>
        <w:t>data</w:t>
      </w:r>
      <w:r>
        <w:rPr>
          <w:b w:val="0"/>
          <w:spacing w:val="-8"/>
        </w:rPr>
        <w:t> </w:t>
      </w:r>
      <w:r>
        <w:rPr>
          <w:b w:val="0"/>
        </w:rPr>
        <w:t>should</w:t>
      </w:r>
      <w:r>
        <w:rPr>
          <w:b w:val="0"/>
          <w:spacing w:val="-2"/>
        </w:rPr>
        <w:t> </w:t>
      </w:r>
      <w:r>
        <w:rPr>
          <w:b w:val="0"/>
        </w:rPr>
        <w:t>be</w:t>
      </w:r>
      <w:r>
        <w:rPr>
          <w:b w:val="0"/>
          <w:spacing w:val="-4"/>
        </w:rPr>
        <w:t> </w:t>
      </w:r>
      <w:r>
        <w:rPr>
          <w:b w:val="0"/>
        </w:rPr>
        <w:t>considered</w:t>
      </w:r>
      <w:r>
        <w:rPr>
          <w:b w:val="0"/>
          <w:spacing w:val="-7"/>
        </w:rPr>
        <w:t> </w:t>
      </w:r>
      <w:r>
        <w:rPr>
          <w:b w:val="0"/>
        </w:rPr>
        <w:t>representative</w:t>
      </w:r>
      <w:r>
        <w:rPr>
          <w:b w:val="0"/>
          <w:spacing w:val="-4"/>
        </w:rPr>
        <w:t> </w:t>
      </w:r>
      <w:r>
        <w:rPr>
          <w:b w:val="0"/>
        </w:rPr>
        <w:t>or</w:t>
      </w:r>
      <w:r>
        <w:rPr>
          <w:b w:val="0"/>
          <w:spacing w:val="-11"/>
        </w:rPr>
        <w:t> </w:t>
      </w:r>
      <w:r>
        <w:rPr>
          <w:b w:val="0"/>
        </w:rPr>
        <w:t>typical</w:t>
      </w:r>
      <w:r>
        <w:rPr>
          <w:b w:val="0"/>
          <w:spacing w:val="-5"/>
        </w:rPr>
        <w:t> </w:t>
      </w:r>
      <w:r>
        <w:rPr>
          <w:b w:val="0"/>
        </w:rPr>
        <w:t>only</w:t>
      </w:r>
      <w:r>
        <w:rPr>
          <w:b w:val="0"/>
          <w:spacing w:val="-12"/>
        </w:rPr>
        <w:t> </w:t>
      </w:r>
      <w:r>
        <w:rPr>
          <w:b w:val="0"/>
        </w:rPr>
        <w:t>and</w:t>
      </w:r>
      <w:r>
        <w:rPr>
          <w:b w:val="0"/>
          <w:spacing w:val="-2"/>
        </w:rPr>
        <w:t> </w:t>
      </w:r>
      <w:r>
        <w:rPr>
          <w:b w:val="0"/>
        </w:rPr>
        <w:t>should</w:t>
      </w:r>
      <w:r>
        <w:rPr>
          <w:b w:val="0"/>
          <w:spacing w:val="-7"/>
        </w:rPr>
        <w:t> </w:t>
      </w:r>
      <w:r>
        <w:rPr>
          <w:b w:val="0"/>
        </w:rPr>
        <w:t>not</w:t>
      </w:r>
      <w:r>
        <w:rPr>
          <w:b w:val="0"/>
          <w:spacing w:val="-6"/>
        </w:rPr>
        <w:t> </w:t>
      </w:r>
      <w:r>
        <w:rPr>
          <w:b w:val="0"/>
        </w:rPr>
        <w:t>be</w:t>
      </w:r>
      <w:r>
        <w:rPr>
          <w:b w:val="0"/>
          <w:spacing w:val="-9"/>
        </w:rPr>
        <w:t> </w:t>
      </w:r>
      <w:r>
        <w:rPr>
          <w:b w:val="0"/>
        </w:rPr>
        <w:t>used</w:t>
      </w:r>
      <w:r>
        <w:rPr>
          <w:b w:val="0"/>
          <w:spacing w:val="-7"/>
        </w:rPr>
        <w:t> </w:t>
      </w:r>
      <w:r>
        <w:rPr>
          <w:b w:val="0"/>
        </w:rPr>
        <w:t>for specification purposes.</w:t>
      </w:r>
    </w:p>
    <w:p>
      <w:pPr>
        <w:pStyle w:val="BodyText"/>
        <w:spacing w:before="6"/>
        <w:rPr>
          <w:b w:val="0"/>
          <w:sz w:val="8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4"/>
        <w:gridCol w:w="5525"/>
      </w:tblGrid>
      <w:tr>
        <w:trPr>
          <w:trHeight w:val="268" w:hRule="atLeast"/>
        </w:trPr>
        <w:tc>
          <w:tcPr>
            <w:tcW w:w="2544" w:type="dxa"/>
            <w:shd w:val="clear" w:color="auto" w:fill="B2B2B2"/>
          </w:tcPr>
          <w:p>
            <w:pPr>
              <w:pStyle w:val="TableParagraph"/>
              <w:spacing w:before="2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Characteristic</w:t>
            </w:r>
          </w:p>
        </w:tc>
        <w:tc>
          <w:tcPr>
            <w:tcW w:w="5525" w:type="dxa"/>
            <w:shd w:val="clear" w:color="auto" w:fill="B2B2B2"/>
          </w:tcPr>
          <w:p>
            <w:pPr>
              <w:pStyle w:val="TableParagraph"/>
              <w:spacing w:before="28"/>
              <w:ind w:left="12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Value</w:t>
            </w:r>
          </w:p>
        </w:tc>
      </w:tr>
      <w:tr>
        <w:trPr>
          <w:trHeight w:val="268" w:hRule="atLeast"/>
        </w:trPr>
        <w:tc>
          <w:tcPr>
            <w:tcW w:w="2544" w:type="dxa"/>
            <w:shd w:val="clear" w:color="auto" w:fill="D8D8D8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Material</w:t>
            </w:r>
          </w:p>
        </w:tc>
        <w:tc>
          <w:tcPr>
            <w:tcW w:w="5525" w:type="dxa"/>
          </w:tcPr>
          <w:p>
            <w:pPr>
              <w:pStyle w:val="TableParagraph"/>
              <w:ind w:left="121"/>
              <w:rPr>
                <w:rFonts w:ascii="3M Circular TT Light"/>
                <w:b w:val="0"/>
                <w:sz w:val="16"/>
              </w:rPr>
            </w:pPr>
            <w:r>
              <w:rPr>
                <w:rFonts w:ascii="3M Circular TT Light"/>
                <w:b w:val="0"/>
                <w:spacing w:val="-2"/>
                <w:sz w:val="16"/>
              </w:rPr>
              <w:t>Polyurethane</w:t>
            </w:r>
          </w:p>
        </w:tc>
      </w:tr>
      <w:tr>
        <w:trPr>
          <w:trHeight w:val="273" w:hRule="atLeast"/>
        </w:trPr>
        <w:tc>
          <w:tcPr>
            <w:tcW w:w="2544" w:type="dxa"/>
            <w:shd w:val="clear" w:color="auto" w:fill="D8D8D8"/>
          </w:tcPr>
          <w:p>
            <w:pPr>
              <w:pStyle w:val="TableParagraph"/>
              <w:spacing w:before="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Color</w:t>
            </w:r>
          </w:p>
        </w:tc>
        <w:tc>
          <w:tcPr>
            <w:tcW w:w="5525" w:type="dxa"/>
          </w:tcPr>
          <w:p>
            <w:pPr>
              <w:pStyle w:val="TableParagraph"/>
              <w:spacing w:before="31"/>
              <w:ind w:left="121"/>
              <w:rPr>
                <w:rFonts w:ascii="3M Circular TT Light"/>
                <w:b w:val="0"/>
                <w:sz w:val="16"/>
              </w:rPr>
            </w:pPr>
            <w:r>
              <w:rPr>
                <w:rFonts w:ascii="3M Circular TT Light"/>
                <w:b w:val="0"/>
                <w:spacing w:val="-2"/>
                <w:sz w:val="16"/>
              </w:rPr>
              <w:t>Transparent</w:t>
            </w:r>
          </w:p>
        </w:tc>
      </w:tr>
      <w:tr>
        <w:trPr>
          <w:trHeight w:val="671" w:hRule="atLeast"/>
        </w:trPr>
        <w:tc>
          <w:tcPr>
            <w:tcW w:w="2544" w:type="dxa"/>
            <w:shd w:val="clear" w:color="auto" w:fill="D8D8D8"/>
          </w:tcPr>
          <w:p>
            <w:pPr>
              <w:pStyle w:val="TableParagraph"/>
              <w:spacing w:before="31"/>
              <w:ind w:left="0"/>
              <w:rPr>
                <w:rFonts w:ascii="3M Circular TT Light"/>
                <w:b w:val="0"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Thickness</w:t>
            </w:r>
          </w:p>
        </w:tc>
        <w:tc>
          <w:tcPr>
            <w:tcW w:w="5525" w:type="dxa"/>
          </w:tcPr>
          <w:p>
            <w:pPr>
              <w:pStyle w:val="TableParagraph"/>
              <w:spacing w:before="28"/>
              <w:ind w:left="121"/>
              <w:rPr>
                <w:rFonts w:ascii="3M Circular TT Light"/>
                <w:b w:val="0"/>
                <w:sz w:val="16"/>
              </w:rPr>
            </w:pPr>
            <w:r>
              <w:rPr>
                <w:b/>
                <w:sz w:val="16"/>
              </w:rPr>
              <w:t>Film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with adhesive: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rFonts w:ascii="3M Circular TT Light"/>
                <w:b w:val="0"/>
                <w:sz w:val="16"/>
              </w:rPr>
              <w:t>7.5</w:t>
            </w:r>
            <w:r>
              <w:rPr>
                <w:rFonts w:ascii="3M Circular TT Light"/>
                <w:b w:val="0"/>
                <w:spacing w:val="-7"/>
                <w:sz w:val="16"/>
              </w:rPr>
              <w:t> </w:t>
            </w:r>
            <w:r>
              <w:rPr>
                <w:rFonts w:ascii="3M Circular TT Light"/>
                <w:b w:val="0"/>
                <w:sz w:val="16"/>
              </w:rPr>
              <w:t>mil</w:t>
            </w:r>
            <w:r>
              <w:rPr>
                <w:rFonts w:ascii="3M Circular TT Light"/>
                <w:b w:val="0"/>
                <w:spacing w:val="-3"/>
                <w:sz w:val="16"/>
              </w:rPr>
              <w:t> </w:t>
            </w:r>
            <w:r>
              <w:rPr>
                <w:rFonts w:ascii="3M Circular TT Light"/>
                <w:b w:val="0"/>
                <w:sz w:val="16"/>
              </w:rPr>
              <w:t>(0.19</w:t>
            </w:r>
            <w:r>
              <w:rPr>
                <w:rFonts w:ascii="3M Circular TT Light"/>
                <w:b w:val="0"/>
                <w:spacing w:val="-2"/>
                <w:sz w:val="16"/>
              </w:rPr>
              <w:t> </w:t>
            </w:r>
            <w:r>
              <w:rPr>
                <w:rFonts w:ascii="3M Circular TT Light"/>
                <w:b w:val="0"/>
                <w:spacing w:val="-5"/>
                <w:sz w:val="16"/>
              </w:rPr>
              <w:t>mm)</w:t>
            </w:r>
          </w:p>
          <w:p>
            <w:pPr>
              <w:pStyle w:val="TableParagraph"/>
              <w:spacing w:before="3"/>
              <w:ind w:left="121"/>
              <w:rPr>
                <w:rFonts w:ascii="3M Circular TT Light"/>
                <w:b w:val="0"/>
                <w:sz w:val="16"/>
              </w:rPr>
            </w:pPr>
            <w:r>
              <w:rPr>
                <w:b/>
                <w:sz w:val="16"/>
              </w:rPr>
              <w:t>Liner: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rFonts w:ascii="3M Circular TT Light"/>
                <w:b w:val="0"/>
                <w:sz w:val="16"/>
              </w:rPr>
              <w:t>2.9</w:t>
            </w:r>
            <w:r>
              <w:rPr>
                <w:rFonts w:ascii="3M Circular TT Light"/>
                <w:b w:val="0"/>
                <w:spacing w:val="-3"/>
                <w:sz w:val="16"/>
              </w:rPr>
              <w:t> </w:t>
            </w:r>
            <w:r>
              <w:rPr>
                <w:rFonts w:ascii="3M Circular TT Light"/>
                <w:b w:val="0"/>
                <w:sz w:val="16"/>
              </w:rPr>
              <w:t>mil</w:t>
            </w:r>
            <w:r>
              <w:rPr>
                <w:rFonts w:ascii="3M Circular TT Light"/>
                <w:b w:val="0"/>
                <w:spacing w:val="-3"/>
                <w:sz w:val="16"/>
              </w:rPr>
              <w:t> </w:t>
            </w:r>
            <w:r>
              <w:rPr>
                <w:rFonts w:ascii="3M Circular TT Light"/>
                <w:b w:val="0"/>
                <w:sz w:val="16"/>
              </w:rPr>
              <w:t>(0.08</w:t>
            </w:r>
            <w:r>
              <w:rPr>
                <w:rFonts w:ascii="3M Circular TT Light"/>
                <w:b w:val="0"/>
                <w:spacing w:val="-2"/>
                <w:sz w:val="16"/>
              </w:rPr>
              <w:t> </w:t>
            </w:r>
            <w:r>
              <w:rPr>
                <w:rFonts w:ascii="3M Circular TT Light"/>
                <w:b w:val="0"/>
                <w:spacing w:val="-5"/>
                <w:sz w:val="16"/>
              </w:rPr>
              <w:t>mm)</w:t>
            </w:r>
          </w:p>
          <w:p>
            <w:pPr>
              <w:pStyle w:val="TableParagraph"/>
              <w:spacing w:before="3"/>
              <w:ind w:left="121"/>
              <w:rPr>
                <w:rFonts w:ascii="3M Circular TT Light"/>
                <w:b w:val="0"/>
                <w:sz w:val="16"/>
              </w:rPr>
            </w:pPr>
            <w:r>
              <w:rPr>
                <w:b/>
                <w:sz w:val="16"/>
              </w:rPr>
              <w:t>Cap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sheet: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rFonts w:ascii="3M Circular TT Light"/>
                <w:b w:val="0"/>
                <w:sz w:val="16"/>
              </w:rPr>
              <w:t>2.0</w:t>
            </w:r>
            <w:r>
              <w:rPr>
                <w:rFonts w:ascii="3M Circular TT Light"/>
                <w:b w:val="0"/>
                <w:spacing w:val="-1"/>
                <w:sz w:val="16"/>
              </w:rPr>
              <w:t> </w:t>
            </w:r>
            <w:r>
              <w:rPr>
                <w:rFonts w:ascii="3M Circular TT Light"/>
                <w:b w:val="0"/>
                <w:sz w:val="16"/>
              </w:rPr>
              <w:t>mil</w:t>
            </w:r>
            <w:r>
              <w:rPr>
                <w:rFonts w:ascii="3M Circular TT Light"/>
                <w:b w:val="0"/>
                <w:spacing w:val="-1"/>
                <w:sz w:val="16"/>
              </w:rPr>
              <w:t> </w:t>
            </w:r>
            <w:r>
              <w:rPr>
                <w:rFonts w:ascii="3M Circular TT Light"/>
                <w:b w:val="0"/>
                <w:sz w:val="16"/>
              </w:rPr>
              <w:t>(0.05</w:t>
            </w:r>
            <w:r>
              <w:rPr>
                <w:rFonts w:ascii="3M Circular TT Light"/>
                <w:b w:val="0"/>
                <w:spacing w:val="-5"/>
                <w:sz w:val="16"/>
              </w:rPr>
              <w:t> mm)</w:t>
            </w:r>
          </w:p>
        </w:tc>
      </w:tr>
      <w:tr>
        <w:trPr>
          <w:trHeight w:val="268" w:hRule="atLeast"/>
        </w:trPr>
        <w:tc>
          <w:tcPr>
            <w:tcW w:w="2544" w:type="dxa"/>
            <w:shd w:val="clear" w:color="auto" w:fill="D8D8D8"/>
          </w:tcPr>
          <w:p>
            <w:pPr>
              <w:pStyle w:val="TableParagraph"/>
              <w:spacing w:before="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Adhesive</w:t>
            </w:r>
          </w:p>
        </w:tc>
        <w:tc>
          <w:tcPr>
            <w:tcW w:w="5525" w:type="dxa"/>
          </w:tcPr>
          <w:p>
            <w:pPr>
              <w:pStyle w:val="TableParagraph"/>
              <w:spacing w:before="27"/>
              <w:ind w:left="121"/>
              <w:rPr>
                <w:rFonts w:ascii="3M Circular TT Light"/>
                <w:b w:val="0"/>
                <w:sz w:val="16"/>
              </w:rPr>
            </w:pPr>
            <w:r>
              <w:rPr>
                <w:rFonts w:ascii="3M Circular TT Light"/>
                <w:b w:val="0"/>
                <w:sz w:val="16"/>
              </w:rPr>
              <w:t>Acrylic,</w:t>
            </w:r>
            <w:r>
              <w:rPr>
                <w:rFonts w:ascii="3M Circular TT Light"/>
                <w:b w:val="0"/>
                <w:spacing w:val="-12"/>
                <w:sz w:val="16"/>
              </w:rPr>
              <w:t> </w:t>
            </w:r>
            <w:r>
              <w:rPr>
                <w:rFonts w:ascii="3M Circular TT Light"/>
                <w:b w:val="0"/>
                <w:sz w:val="16"/>
              </w:rPr>
              <w:t>pressure</w:t>
            </w:r>
            <w:r>
              <w:rPr>
                <w:rFonts w:ascii="3M Circular TT Light"/>
                <w:b w:val="0"/>
                <w:spacing w:val="-9"/>
                <w:sz w:val="16"/>
              </w:rPr>
              <w:t> </w:t>
            </w:r>
            <w:r>
              <w:rPr>
                <w:rFonts w:ascii="3M Circular TT Light"/>
                <w:b w:val="0"/>
                <w:spacing w:val="-2"/>
                <w:sz w:val="16"/>
              </w:rPr>
              <w:t>activated</w:t>
            </w:r>
          </w:p>
        </w:tc>
      </w:tr>
      <w:tr>
        <w:trPr>
          <w:trHeight w:val="268" w:hRule="atLeast"/>
        </w:trPr>
        <w:tc>
          <w:tcPr>
            <w:tcW w:w="2544" w:type="dxa"/>
            <w:shd w:val="clear" w:color="auto" w:fill="D8D8D8"/>
          </w:tcPr>
          <w:p>
            <w:pPr>
              <w:pStyle w:val="TableParagraph"/>
              <w:spacing w:before="2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Adhesive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Appearance</w:t>
            </w:r>
          </w:p>
        </w:tc>
        <w:tc>
          <w:tcPr>
            <w:tcW w:w="5525" w:type="dxa"/>
          </w:tcPr>
          <w:p>
            <w:pPr>
              <w:pStyle w:val="TableParagraph"/>
              <w:spacing w:before="28"/>
              <w:ind w:left="121"/>
              <w:rPr>
                <w:rFonts w:ascii="3M Circular TT Light"/>
                <w:b w:val="0"/>
                <w:sz w:val="16"/>
              </w:rPr>
            </w:pPr>
            <w:r>
              <w:rPr>
                <w:rFonts w:ascii="3M Circular TT Light"/>
                <w:b w:val="0"/>
                <w:spacing w:val="-2"/>
                <w:sz w:val="16"/>
              </w:rPr>
              <w:t>Clear</w:t>
            </w:r>
          </w:p>
        </w:tc>
      </w:tr>
      <w:tr>
        <w:trPr>
          <w:trHeight w:val="469" w:hRule="atLeast"/>
        </w:trPr>
        <w:tc>
          <w:tcPr>
            <w:tcW w:w="2544" w:type="dxa"/>
            <w:shd w:val="clear" w:color="auto" w:fill="D8D8D8"/>
          </w:tcPr>
          <w:p>
            <w:pPr>
              <w:pStyle w:val="TableParagraph"/>
              <w:spacing w:line="178" w:lineRule="exact" w:before="50"/>
              <w:rPr>
                <w:b/>
                <w:sz w:val="16"/>
              </w:rPr>
            </w:pPr>
            <w:r>
              <w:rPr>
                <w:b/>
                <w:sz w:val="16"/>
              </w:rPr>
              <w:t>Adhesion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on</w:t>
            </w:r>
          </w:p>
          <w:p>
            <w:pPr>
              <w:pStyle w:val="TableParagraph"/>
              <w:spacing w:line="178" w:lineRule="exact" w:before="0"/>
              <w:rPr>
                <w:b/>
                <w:sz w:val="16"/>
              </w:rPr>
            </w:pPr>
            <w:r>
              <w:rPr>
                <w:b/>
                <w:sz w:val="16"/>
              </w:rPr>
              <w:t>Automotive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Paint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(180°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peels)*</w:t>
            </w:r>
          </w:p>
        </w:tc>
        <w:tc>
          <w:tcPr>
            <w:tcW w:w="5525" w:type="dxa"/>
          </w:tcPr>
          <w:p>
            <w:pPr>
              <w:pStyle w:val="TableParagraph"/>
              <w:ind w:left="121"/>
              <w:rPr>
                <w:rFonts w:ascii="3M Circular TT Light"/>
                <w:b w:val="0"/>
                <w:sz w:val="16"/>
              </w:rPr>
            </w:pPr>
            <w:r>
              <w:rPr>
                <w:b/>
                <w:sz w:val="16"/>
              </w:rPr>
              <w:t>Initial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Adhesion (20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minutes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at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room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temperature):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rFonts w:ascii="3M Circular TT Light"/>
                <w:b w:val="0"/>
                <w:sz w:val="16"/>
              </w:rPr>
              <w:t>3.8</w:t>
            </w:r>
            <w:r>
              <w:rPr>
                <w:rFonts w:ascii="3M Circular TT Light"/>
                <w:b w:val="0"/>
                <w:spacing w:val="-3"/>
                <w:sz w:val="16"/>
              </w:rPr>
              <w:t> </w:t>
            </w:r>
            <w:r>
              <w:rPr>
                <w:rFonts w:ascii="3M Circular TT Light"/>
                <w:b w:val="0"/>
                <w:sz w:val="16"/>
              </w:rPr>
              <w:t>lbs/in.</w:t>
            </w:r>
            <w:r>
              <w:rPr>
                <w:rFonts w:ascii="3M Circular TT Light"/>
                <w:b w:val="0"/>
                <w:spacing w:val="-5"/>
                <w:sz w:val="16"/>
              </w:rPr>
              <w:t> </w:t>
            </w:r>
            <w:r>
              <w:rPr>
                <w:rFonts w:ascii="3M Circular TT Light"/>
                <w:b w:val="0"/>
                <w:sz w:val="16"/>
              </w:rPr>
              <w:t>(6.6</w:t>
            </w:r>
            <w:r>
              <w:rPr>
                <w:rFonts w:ascii="3M Circular TT Light"/>
                <w:b w:val="0"/>
                <w:spacing w:val="-3"/>
                <w:sz w:val="16"/>
              </w:rPr>
              <w:t> </w:t>
            </w:r>
            <w:r>
              <w:rPr>
                <w:rFonts w:ascii="3M Circular TT Light"/>
                <w:b w:val="0"/>
                <w:spacing w:val="-4"/>
                <w:sz w:val="16"/>
              </w:rPr>
              <w:t>N/cm)</w:t>
            </w:r>
          </w:p>
          <w:p>
            <w:pPr>
              <w:pStyle w:val="TableParagraph"/>
              <w:spacing w:before="3"/>
              <w:ind w:left="121"/>
              <w:rPr>
                <w:rFonts w:ascii="3M Circular TT Light"/>
                <w:b w:val="0"/>
                <w:sz w:val="16"/>
              </w:rPr>
            </w:pPr>
            <w:r>
              <w:rPr>
                <w:b/>
                <w:sz w:val="16"/>
              </w:rPr>
              <w:t>Final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Adhesion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(24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hours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at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room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temperature):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rFonts w:ascii="3M Circular TT Light"/>
                <w:b w:val="0"/>
                <w:sz w:val="16"/>
              </w:rPr>
              <w:t>4.5</w:t>
            </w:r>
            <w:r>
              <w:rPr>
                <w:rFonts w:ascii="3M Circular TT Light"/>
                <w:b w:val="0"/>
                <w:spacing w:val="-3"/>
                <w:sz w:val="16"/>
              </w:rPr>
              <w:t> </w:t>
            </w:r>
            <w:r>
              <w:rPr>
                <w:rFonts w:ascii="3M Circular TT Light"/>
                <w:b w:val="0"/>
                <w:sz w:val="16"/>
              </w:rPr>
              <w:t>lbs/in.</w:t>
            </w:r>
            <w:r>
              <w:rPr>
                <w:rFonts w:ascii="3M Circular TT Light"/>
                <w:b w:val="0"/>
                <w:spacing w:val="-5"/>
                <w:sz w:val="16"/>
              </w:rPr>
              <w:t> </w:t>
            </w:r>
            <w:r>
              <w:rPr>
                <w:rFonts w:ascii="3M Circular TT Light"/>
                <w:b w:val="0"/>
                <w:sz w:val="16"/>
              </w:rPr>
              <w:t>(7.9</w:t>
            </w:r>
            <w:r>
              <w:rPr>
                <w:rFonts w:ascii="3M Circular TT Light"/>
                <w:b w:val="0"/>
                <w:spacing w:val="-3"/>
                <w:sz w:val="16"/>
              </w:rPr>
              <w:t> </w:t>
            </w:r>
            <w:r>
              <w:rPr>
                <w:rFonts w:ascii="3M Circular TT Light"/>
                <w:b w:val="0"/>
                <w:spacing w:val="-2"/>
                <w:sz w:val="16"/>
              </w:rPr>
              <w:t>N/cm)</w:t>
            </w:r>
          </w:p>
        </w:tc>
      </w:tr>
      <w:tr>
        <w:trPr>
          <w:trHeight w:val="273" w:hRule="atLeast"/>
        </w:trPr>
        <w:tc>
          <w:tcPr>
            <w:tcW w:w="2544" w:type="dxa"/>
            <w:shd w:val="clear" w:color="auto" w:fill="D8D8D8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Elongation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at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Break</w:t>
            </w:r>
          </w:p>
        </w:tc>
        <w:tc>
          <w:tcPr>
            <w:tcW w:w="5525" w:type="dxa"/>
          </w:tcPr>
          <w:p>
            <w:pPr>
              <w:pStyle w:val="TableParagraph"/>
              <w:ind w:left="121"/>
              <w:rPr>
                <w:rFonts w:ascii="3M Circular TT Light"/>
                <w:b w:val="0"/>
                <w:sz w:val="16"/>
              </w:rPr>
            </w:pPr>
            <w:r>
              <w:rPr>
                <w:rFonts w:ascii="3M Circular TT Light"/>
                <w:b w:val="0"/>
                <w:spacing w:val="-4"/>
                <w:sz w:val="16"/>
              </w:rPr>
              <w:t>400%</w:t>
            </w:r>
          </w:p>
        </w:tc>
      </w:tr>
      <w:tr>
        <w:trPr>
          <w:trHeight w:val="426" w:hRule="atLeast"/>
        </w:trPr>
        <w:tc>
          <w:tcPr>
            <w:tcW w:w="2544" w:type="dxa"/>
            <w:shd w:val="clear" w:color="auto" w:fill="D8D8D8"/>
          </w:tcPr>
          <w:p>
            <w:pPr>
              <w:pStyle w:val="TableParagraph"/>
              <w:spacing w:line="194" w:lineRule="auto" w:before="5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Tensile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Strength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at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Maximum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Force</w:t>
            </w:r>
          </w:p>
        </w:tc>
        <w:tc>
          <w:tcPr>
            <w:tcW w:w="5525" w:type="dxa"/>
          </w:tcPr>
          <w:p>
            <w:pPr>
              <w:pStyle w:val="TableParagraph"/>
              <w:spacing w:before="107"/>
              <w:ind w:left="121"/>
              <w:rPr>
                <w:rFonts w:ascii="3M Circular TT Light"/>
                <w:b w:val="0"/>
                <w:sz w:val="16"/>
              </w:rPr>
            </w:pPr>
            <w:r>
              <w:rPr>
                <w:rFonts w:ascii="3M Circular TT Light"/>
                <w:b w:val="0"/>
                <w:sz w:val="16"/>
              </w:rPr>
              <w:t>2,500</w:t>
            </w:r>
            <w:r>
              <w:rPr>
                <w:rFonts w:ascii="3M Circular TT Light"/>
                <w:b w:val="0"/>
                <w:spacing w:val="-5"/>
                <w:sz w:val="16"/>
              </w:rPr>
              <w:t> </w:t>
            </w:r>
            <w:r>
              <w:rPr>
                <w:rFonts w:ascii="3M Circular TT Light"/>
                <w:b w:val="0"/>
                <w:sz w:val="16"/>
              </w:rPr>
              <w:t>PSI</w:t>
            </w:r>
            <w:r>
              <w:rPr>
                <w:rFonts w:ascii="3M Circular TT Light"/>
                <w:b w:val="0"/>
                <w:spacing w:val="1"/>
                <w:sz w:val="16"/>
              </w:rPr>
              <w:t> </w:t>
            </w:r>
            <w:r>
              <w:rPr>
                <w:rFonts w:ascii="3M Circular TT Light"/>
                <w:b w:val="0"/>
                <w:sz w:val="16"/>
              </w:rPr>
              <w:t>(17.2</w:t>
            </w:r>
            <w:r>
              <w:rPr>
                <w:rFonts w:ascii="3M Circular TT Light"/>
                <w:b w:val="0"/>
                <w:spacing w:val="-1"/>
                <w:sz w:val="16"/>
              </w:rPr>
              <w:t> </w:t>
            </w:r>
            <w:r>
              <w:rPr>
                <w:rFonts w:ascii="3M Circular TT Light"/>
                <w:b w:val="0"/>
                <w:spacing w:val="-4"/>
                <w:sz w:val="16"/>
              </w:rPr>
              <w:t>MPa)</w:t>
            </w:r>
          </w:p>
        </w:tc>
      </w:tr>
      <w:tr>
        <w:trPr>
          <w:trHeight w:val="273" w:hRule="atLeast"/>
        </w:trPr>
        <w:tc>
          <w:tcPr>
            <w:tcW w:w="2544" w:type="dxa"/>
            <w:shd w:val="clear" w:color="auto" w:fill="D8D8D8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Liner</w:t>
            </w:r>
          </w:p>
        </w:tc>
        <w:tc>
          <w:tcPr>
            <w:tcW w:w="5525" w:type="dxa"/>
          </w:tcPr>
          <w:p>
            <w:pPr>
              <w:pStyle w:val="TableParagraph"/>
              <w:ind w:left="121"/>
              <w:rPr>
                <w:rFonts w:ascii="3M Circular TT Light"/>
                <w:b w:val="0"/>
                <w:sz w:val="16"/>
              </w:rPr>
            </w:pPr>
            <w:r>
              <w:rPr>
                <w:rFonts w:ascii="3M Circular TT Light"/>
                <w:b w:val="0"/>
                <w:spacing w:val="-2"/>
                <w:sz w:val="16"/>
              </w:rPr>
              <w:t>Polyester</w:t>
            </w:r>
          </w:p>
        </w:tc>
      </w:tr>
    </w:tbl>
    <w:p>
      <w:pPr>
        <w:spacing w:before="157"/>
        <w:ind w:left="191" w:right="0" w:firstLine="0"/>
        <w:jc w:val="left"/>
        <w:rPr>
          <w:b w:val="0"/>
          <w:sz w:val="14"/>
        </w:rPr>
      </w:pPr>
      <w:r>
        <w:rPr>
          <w:b w:val="0"/>
          <w:sz w:val="14"/>
        </w:rPr>
        <w:t>*</w:t>
      </w:r>
      <w:r>
        <w:rPr>
          <w:b w:val="0"/>
          <w:spacing w:val="-9"/>
          <w:sz w:val="14"/>
        </w:rPr>
        <w:t> </w:t>
      </w:r>
      <w:r>
        <w:rPr>
          <w:b w:val="0"/>
          <w:sz w:val="14"/>
        </w:rPr>
        <w:t>3M</w:t>
      </w:r>
      <w:r>
        <w:rPr>
          <w:b w:val="0"/>
          <w:spacing w:val="-6"/>
          <w:sz w:val="14"/>
        </w:rPr>
        <w:t> </w:t>
      </w:r>
      <w:r>
        <w:rPr>
          <w:b w:val="0"/>
          <w:sz w:val="14"/>
        </w:rPr>
        <w:t>Commercial</w:t>
      </w:r>
      <w:r>
        <w:rPr>
          <w:b w:val="0"/>
          <w:spacing w:val="-6"/>
          <w:sz w:val="14"/>
        </w:rPr>
        <w:t> </w:t>
      </w:r>
      <w:r>
        <w:rPr>
          <w:b w:val="0"/>
          <w:sz w:val="14"/>
        </w:rPr>
        <w:t>Branding</w:t>
      </w:r>
      <w:r>
        <w:rPr>
          <w:b w:val="0"/>
          <w:spacing w:val="-7"/>
          <w:sz w:val="14"/>
        </w:rPr>
        <w:t> </w:t>
      </w:r>
      <w:r>
        <w:rPr>
          <w:b w:val="0"/>
          <w:sz w:val="14"/>
        </w:rPr>
        <w:t>and</w:t>
      </w:r>
      <w:r>
        <w:rPr>
          <w:b w:val="0"/>
          <w:spacing w:val="-7"/>
          <w:sz w:val="14"/>
        </w:rPr>
        <w:t> </w:t>
      </w:r>
      <w:r>
        <w:rPr>
          <w:b w:val="0"/>
          <w:sz w:val="14"/>
        </w:rPr>
        <w:t>Transportation</w:t>
      </w:r>
      <w:r>
        <w:rPr>
          <w:b w:val="0"/>
          <w:spacing w:val="-8"/>
          <w:sz w:val="14"/>
        </w:rPr>
        <w:t> </w:t>
      </w:r>
      <w:r>
        <w:rPr>
          <w:b w:val="0"/>
          <w:sz w:val="14"/>
        </w:rPr>
        <w:t>Division</w:t>
      </w:r>
      <w:r>
        <w:rPr>
          <w:b w:val="0"/>
          <w:spacing w:val="-8"/>
          <w:sz w:val="14"/>
        </w:rPr>
        <w:t> </w:t>
      </w:r>
      <w:r>
        <w:rPr>
          <w:b w:val="0"/>
          <w:sz w:val="14"/>
        </w:rPr>
        <w:t>products</w:t>
      </w:r>
      <w:r>
        <w:rPr>
          <w:b w:val="0"/>
          <w:spacing w:val="-8"/>
          <w:sz w:val="14"/>
        </w:rPr>
        <w:t> </w:t>
      </w:r>
      <w:r>
        <w:rPr>
          <w:b w:val="0"/>
          <w:sz w:val="14"/>
        </w:rPr>
        <w:t>are</w:t>
      </w:r>
      <w:r>
        <w:rPr>
          <w:b w:val="0"/>
          <w:spacing w:val="-2"/>
          <w:sz w:val="14"/>
        </w:rPr>
        <w:t> </w:t>
      </w:r>
      <w:r>
        <w:rPr>
          <w:b w:val="0"/>
          <w:sz w:val="14"/>
        </w:rPr>
        <w:t>not</w:t>
      </w:r>
      <w:r>
        <w:rPr>
          <w:b w:val="0"/>
          <w:spacing w:val="-7"/>
          <w:sz w:val="14"/>
        </w:rPr>
        <w:t> </w:t>
      </w:r>
      <w:r>
        <w:rPr>
          <w:b w:val="0"/>
          <w:sz w:val="14"/>
        </w:rPr>
        <w:t>tested</w:t>
      </w:r>
      <w:r>
        <w:rPr>
          <w:b w:val="0"/>
          <w:spacing w:val="-8"/>
          <w:sz w:val="14"/>
        </w:rPr>
        <w:t> </w:t>
      </w:r>
      <w:r>
        <w:rPr>
          <w:b w:val="0"/>
          <w:sz w:val="14"/>
        </w:rPr>
        <w:t>against</w:t>
      </w:r>
      <w:r>
        <w:rPr>
          <w:b w:val="0"/>
          <w:spacing w:val="-7"/>
          <w:sz w:val="14"/>
        </w:rPr>
        <w:t> </w:t>
      </w:r>
      <w:r>
        <w:rPr>
          <w:b w:val="0"/>
          <w:sz w:val="14"/>
        </w:rPr>
        <w:t>automotive</w:t>
      </w:r>
      <w:r>
        <w:rPr>
          <w:b w:val="0"/>
          <w:spacing w:val="-7"/>
          <w:sz w:val="14"/>
        </w:rPr>
        <w:t> </w:t>
      </w:r>
      <w:r>
        <w:rPr>
          <w:b w:val="0"/>
          <w:sz w:val="14"/>
        </w:rPr>
        <w:t>manufacturer</w:t>
      </w:r>
      <w:r>
        <w:rPr>
          <w:b w:val="0"/>
          <w:spacing w:val="-7"/>
          <w:sz w:val="14"/>
        </w:rPr>
        <w:t> </w:t>
      </w:r>
      <w:r>
        <w:rPr>
          <w:b w:val="0"/>
          <w:spacing w:val="-2"/>
          <w:sz w:val="14"/>
        </w:rPr>
        <w:t>specifications.</w:t>
      </w:r>
    </w:p>
    <w:p>
      <w:pPr>
        <w:pStyle w:val="Heading1"/>
        <w:spacing w:before="168"/>
      </w:pPr>
      <w:r>
        <w:rPr/>
        <w:t>Application</w:t>
      </w:r>
      <w:r>
        <w:rPr>
          <w:spacing w:val="-12"/>
        </w:rPr>
        <w:t> </w:t>
      </w:r>
      <w:r>
        <w:rPr>
          <w:spacing w:val="-2"/>
        </w:rPr>
        <w:t>Characteristics</w:t>
      </w:r>
    </w:p>
    <w:p>
      <w:pPr>
        <w:pStyle w:val="BodyText"/>
        <w:spacing w:before="2"/>
        <w:rPr>
          <w:rFonts w:ascii="3M Circular TT Book"/>
          <w:sz w:val="9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7464"/>
      </w:tblGrid>
      <w:tr>
        <w:trPr>
          <w:trHeight w:val="268" w:hRule="atLeast"/>
        </w:trPr>
        <w:tc>
          <w:tcPr>
            <w:tcW w:w="2520" w:type="dxa"/>
            <w:shd w:val="clear" w:color="auto" w:fill="B2B2B2"/>
          </w:tcPr>
          <w:p>
            <w:pPr>
              <w:pStyle w:val="TableParagraph"/>
              <w:spacing w:before="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Characteristic</w:t>
            </w:r>
          </w:p>
        </w:tc>
        <w:tc>
          <w:tcPr>
            <w:tcW w:w="7464" w:type="dxa"/>
            <w:shd w:val="clear" w:color="auto" w:fill="B2B2B2"/>
          </w:tcPr>
          <w:p>
            <w:pPr>
              <w:pStyle w:val="TableParagraph"/>
              <w:spacing w:before="27"/>
              <w:ind w:left="12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Value</w:t>
            </w:r>
          </w:p>
        </w:tc>
      </w:tr>
      <w:tr>
        <w:trPr>
          <w:trHeight w:val="268" w:hRule="atLeast"/>
        </w:trPr>
        <w:tc>
          <w:tcPr>
            <w:tcW w:w="2520" w:type="dxa"/>
            <w:shd w:val="clear" w:color="auto" w:fill="D1D1D1"/>
          </w:tcPr>
          <w:p>
            <w:pPr>
              <w:pStyle w:val="TableParagraph"/>
              <w:spacing w:before="2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Application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Method</w:t>
            </w:r>
          </w:p>
        </w:tc>
        <w:tc>
          <w:tcPr>
            <w:tcW w:w="7464" w:type="dxa"/>
          </w:tcPr>
          <w:p>
            <w:pPr>
              <w:pStyle w:val="TableParagraph"/>
              <w:spacing w:before="28"/>
              <w:ind w:left="121"/>
              <w:rPr>
                <w:rFonts w:ascii="3M Circular TT Light"/>
                <w:b w:val="0"/>
                <w:sz w:val="16"/>
              </w:rPr>
            </w:pPr>
            <w:r>
              <w:rPr>
                <w:rFonts w:ascii="3M Circular TT Light"/>
                <w:b w:val="0"/>
                <w:sz w:val="16"/>
              </w:rPr>
              <w:t>Wet</w:t>
            </w:r>
            <w:r>
              <w:rPr>
                <w:rFonts w:ascii="3M Circular TT Light"/>
                <w:b w:val="0"/>
                <w:spacing w:val="-9"/>
                <w:sz w:val="16"/>
              </w:rPr>
              <w:t> </w:t>
            </w:r>
            <w:r>
              <w:rPr>
                <w:rFonts w:ascii="3M Circular TT Light"/>
                <w:b w:val="0"/>
                <w:spacing w:val="-4"/>
                <w:sz w:val="16"/>
              </w:rPr>
              <w:t>only</w:t>
            </w:r>
          </w:p>
        </w:tc>
      </w:tr>
      <w:tr>
        <w:trPr>
          <w:trHeight w:val="273" w:hRule="atLeast"/>
        </w:trPr>
        <w:tc>
          <w:tcPr>
            <w:tcW w:w="2520" w:type="dxa"/>
            <w:shd w:val="clear" w:color="auto" w:fill="D1D1D1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Substrate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Types</w:t>
            </w:r>
          </w:p>
        </w:tc>
        <w:tc>
          <w:tcPr>
            <w:tcW w:w="7464" w:type="dxa"/>
          </w:tcPr>
          <w:p>
            <w:pPr>
              <w:pStyle w:val="TableParagraph"/>
              <w:ind w:left="121"/>
              <w:rPr>
                <w:rFonts w:ascii="3M Circular TT Light"/>
                <w:b w:val="0"/>
                <w:sz w:val="16"/>
              </w:rPr>
            </w:pPr>
            <w:r>
              <w:rPr>
                <w:rFonts w:ascii="3M Circular TT Light"/>
                <w:b w:val="0"/>
                <w:sz w:val="16"/>
              </w:rPr>
              <w:t>OEM</w:t>
            </w:r>
            <w:r>
              <w:rPr>
                <w:rFonts w:ascii="3M Circular TT Light"/>
                <w:b w:val="0"/>
                <w:spacing w:val="-4"/>
                <w:sz w:val="16"/>
              </w:rPr>
              <w:t> </w:t>
            </w:r>
            <w:r>
              <w:rPr>
                <w:rFonts w:ascii="3M Circular TT Light"/>
                <w:b w:val="0"/>
                <w:sz w:val="16"/>
              </w:rPr>
              <w:t>painted</w:t>
            </w:r>
            <w:r>
              <w:rPr>
                <w:rFonts w:ascii="3M Circular TT Light"/>
                <w:b w:val="0"/>
                <w:spacing w:val="-2"/>
                <w:sz w:val="16"/>
              </w:rPr>
              <w:t> surfaces*</w:t>
            </w:r>
          </w:p>
        </w:tc>
      </w:tr>
      <w:tr>
        <w:trPr>
          <w:trHeight w:val="268" w:hRule="atLeast"/>
        </w:trPr>
        <w:tc>
          <w:tcPr>
            <w:tcW w:w="2520" w:type="dxa"/>
            <w:shd w:val="clear" w:color="auto" w:fill="D1D1D1"/>
          </w:tcPr>
          <w:p>
            <w:pPr>
              <w:pStyle w:val="TableParagraph"/>
              <w:spacing w:before="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Application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Temperatures</w:t>
            </w:r>
          </w:p>
        </w:tc>
        <w:tc>
          <w:tcPr>
            <w:tcW w:w="7464" w:type="dxa"/>
          </w:tcPr>
          <w:p>
            <w:pPr>
              <w:pStyle w:val="TableParagraph"/>
              <w:spacing w:before="27"/>
              <w:ind w:left="121"/>
              <w:rPr>
                <w:rFonts w:ascii="3M Circular TT Light" w:hAnsi="3M Circular TT Light"/>
                <w:b w:val="0"/>
                <w:sz w:val="16"/>
              </w:rPr>
            </w:pPr>
            <w:r>
              <w:rPr>
                <w:rFonts w:ascii="3M Circular TT Light" w:hAnsi="3M Circular TT Light"/>
                <w:b w:val="0"/>
                <w:sz w:val="16"/>
              </w:rPr>
              <w:t>60°F</w:t>
            </w:r>
            <w:r>
              <w:rPr>
                <w:rFonts w:ascii="3M Circular TT Light" w:hAnsi="3M Circular TT Light"/>
                <w:b w:val="0"/>
                <w:spacing w:val="-10"/>
                <w:sz w:val="16"/>
              </w:rPr>
              <w:t> </w:t>
            </w:r>
            <w:r>
              <w:rPr>
                <w:rFonts w:ascii="3M Circular TT Light" w:hAnsi="3M Circular TT Light"/>
                <w:b w:val="0"/>
                <w:sz w:val="16"/>
              </w:rPr>
              <w:t>to</w:t>
            </w:r>
            <w:r>
              <w:rPr>
                <w:rFonts w:ascii="3M Circular TT Light" w:hAnsi="3M Circular TT Light"/>
                <w:b w:val="0"/>
                <w:spacing w:val="1"/>
                <w:sz w:val="16"/>
              </w:rPr>
              <w:t> </w:t>
            </w:r>
            <w:r>
              <w:rPr>
                <w:rFonts w:ascii="3M Circular TT Light" w:hAnsi="3M Circular TT Light"/>
                <w:b w:val="0"/>
                <w:sz w:val="16"/>
              </w:rPr>
              <w:t>85°</w:t>
            </w:r>
            <w:r>
              <w:rPr>
                <w:rFonts w:ascii="3M Circular TT Light" w:hAnsi="3M Circular TT Light"/>
                <w:b w:val="0"/>
                <w:spacing w:val="-2"/>
                <w:sz w:val="16"/>
              </w:rPr>
              <w:t> </w:t>
            </w:r>
            <w:r>
              <w:rPr>
                <w:rFonts w:ascii="3M Circular TT Light" w:hAnsi="3M Circular TT Light"/>
                <w:b w:val="0"/>
                <w:sz w:val="16"/>
              </w:rPr>
              <w:t>(16°C</w:t>
            </w:r>
            <w:r>
              <w:rPr>
                <w:rFonts w:ascii="3M Circular TT Light" w:hAnsi="3M Circular TT Light"/>
                <w:b w:val="0"/>
                <w:spacing w:val="-4"/>
                <w:sz w:val="16"/>
              </w:rPr>
              <w:t> </w:t>
            </w:r>
            <w:r>
              <w:rPr>
                <w:rFonts w:ascii="3M Circular TT Light" w:hAnsi="3M Circular TT Light"/>
                <w:b w:val="0"/>
                <w:sz w:val="16"/>
              </w:rPr>
              <w:t>to</w:t>
            </w:r>
            <w:r>
              <w:rPr>
                <w:rFonts w:ascii="3M Circular TT Light" w:hAnsi="3M Circular TT Light"/>
                <w:b w:val="0"/>
                <w:spacing w:val="1"/>
                <w:sz w:val="16"/>
              </w:rPr>
              <w:t> </w:t>
            </w:r>
            <w:r>
              <w:rPr>
                <w:rFonts w:ascii="3M Circular TT Light" w:hAnsi="3M Circular TT Light"/>
                <w:b w:val="0"/>
                <w:spacing w:val="-2"/>
                <w:sz w:val="16"/>
              </w:rPr>
              <w:t>30°C)</w:t>
            </w:r>
          </w:p>
        </w:tc>
      </w:tr>
    </w:tbl>
    <w:p>
      <w:pPr>
        <w:spacing w:before="103"/>
        <w:ind w:left="119" w:right="0" w:firstLine="0"/>
        <w:jc w:val="left"/>
        <w:rPr>
          <w:b w:val="0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691878</wp:posOffset>
                </wp:positionH>
                <wp:positionV relativeFrom="paragraph">
                  <wp:posOffset>168379</wp:posOffset>
                </wp:positionV>
                <wp:extent cx="2170430" cy="127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217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0430" h="0">
                              <a:moveTo>
                                <a:pt x="217012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4786pt;margin-top:13.2582pt;width:170.9pt;height:.1pt;mso-position-horizontal-relative:page;mso-position-vertical-relative:paragraph;z-index:15730176" id="docshape50" coordorigin="1090,265" coordsize="3418,0" path="m4507,265l1090,265e" filled="true" fillcolor="#ffffff" stroked="false">
                <v:path arrowok="t"/>
                <v:fill opacity="0f" type="solid"/>
                <w10:wrap type="none"/>
              </v:shape>
            </w:pict>
          </mc:Fallback>
        </mc:AlternateContent>
      </w:r>
      <w:r>
        <w:rPr>
          <w:b w:val="0"/>
          <w:sz w:val="14"/>
        </w:rPr>
        <w:t>*</w:t>
      </w:r>
      <w:r>
        <w:rPr>
          <w:b w:val="0"/>
          <w:spacing w:val="-10"/>
          <w:sz w:val="14"/>
        </w:rPr>
        <w:t> </w:t>
      </w:r>
      <w:r>
        <w:rPr>
          <w:b w:val="0"/>
          <w:sz w:val="14"/>
        </w:rPr>
        <w:t>See</w:t>
      </w:r>
      <w:r>
        <w:rPr>
          <w:b w:val="0"/>
          <w:spacing w:val="-3"/>
          <w:sz w:val="14"/>
        </w:rPr>
        <w:t> </w:t>
      </w:r>
      <w:hyperlink r:id="rId10">
        <w:r>
          <w:rPr>
            <w:b w:val="0"/>
            <w:color w:val="0000FF"/>
            <w:sz w:val="16"/>
            <w:u w:val="single" w:color="0000FF"/>
          </w:rPr>
          <w:t>3M</w:t>
        </w:r>
      </w:hyperlink>
      <w:hyperlink r:id="rId10">
        <w:r>
          <w:rPr>
            <w:b w:val="0"/>
            <w:color w:val="0000FF"/>
            <w:sz w:val="16"/>
            <w:u w:val="single" w:color="0000FF"/>
          </w:rPr>
          <w:t>™</w:t>
        </w:r>
      </w:hyperlink>
      <w:r>
        <w:rPr>
          <w:b w:val="0"/>
          <w:color w:val="0000FF"/>
          <w:spacing w:val="-6"/>
          <w:sz w:val="16"/>
          <w:u w:val="single" w:color="0000FF"/>
        </w:rPr>
        <w:t> </w:t>
      </w:r>
      <w:hyperlink r:id="rId10">
        <w:r>
          <w:rPr>
            <w:b w:val="0"/>
            <w:color w:val="0000FF"/>
            <w:sz w:val="16"/>
            <w:u w:val="single" w:color="0000FF"/>
          </w:rPr>
          <w:t>Paint</w:t>
        </w:r>
      </w:hyperlink>
      <w:r>
        <w:rPr>
          <w:b w:val="0"/>
          <w:color w:val="0000FF"/>
          <w:spacing w:val="-8"/>
          <w:sz w:val="16"/>
          <w:u w:val="single" w:color="0000FF"/>
        </w:rPr>
        <w:t> </w:t>
      </w:r>
      <w:hyperlink r:id="rId10">
        <w:r>
          <w:rPr>
            <w:b w:val="0"/>
            <w:color w:val="0000FF"/>
            <w:sz w:val="16"/>
            <w:u w:val="single" w:color="0000FF"/>
          </w:rPr>
          <w:t>Protection</w:t>
        </w:r>
      </w:hyperlink>
      <w:r>
        <w:rPr>
          <w:b w:val="0"/>
          <w:color w:val="0000FF"/>
          <w:spacing w:val="-5"/>
          <w:sz w:val="16"/>
          <w:u w:val="single" w:color="0000FF"/>
        </w:rPr>
        <w:t> </w:t>
      </w:r>
      <w:hyperlink r:id="rId10">
        <w:r>
          <w:rPr>
            <w:b w:val="0"/>
            <w:color w:val="0000FF"/>
            <w:sz w:val="16"/>
            <w:u w:val="single" w:color="0000FF"/>
          </w:rPr>
          <w:t>Film</w:t>
        </w:r>
      </w:hyperlink>
      <w:r>
        <w:rPr>
          <w:b w:val="0"/>
          <w:color w:val="0000FF"/>
          <w:spacing w:val="-4"/>
          <w:sz w:val="16"/>
          <w:u w:val="single" w:color="0000FF"/>
        </w:rPr>
        <w:t> </w:t>
      </w:r>
      <w:hyperlink r:id="rId10">
        <w:r>
          <w:rPr>
            <w:b w:val="0"/>
            <w:color w:val="0000FF"/>
            <w:sz w:val="16"/>
            <w:u w:val="single" w:color="0000FF"/>
          </w:rPr>
          <w:t>Installation</w:t>
        </w:r>
      </w:hyperlink>
      <w:r>
        <w:rPr>
          <w:b w:val="0"/>
          <w:color w:val="0000FF"/>
          <w:spacing w:val="-4"/>
          <w:sz w:val="16"/>
          <w:u w:val="single" w:color="0000FF"/>
        </w:rPr>
        <w:t> </w:t>
      </w:r>
      <w:hyperlink r:id="rId10">
        <w:r>
          <w:rPr>
            <w:b w:val="0"/>
            <w:color w:val="0000FF"/>
            <w:sz w:val="16"/>
            <w:u w:val="single" w:color="0000FF"/>
          </w:rPr>
          <w:t>Guidelines</w:t>
        </w:r>
      </w:hyperlink>
      <w:r>
        <w:rPr>
          <w:b w:val="0"/>
          <w:color w:val="0000FF"/>
          <w:spacing w:val="-10"/>
          <w:sz w:val="16"/>
        </w:rPr>
        <w:t> </w:t>
      </w:r>
      <w:r>
        <w:rPr>
          <w:b w:val="0"/>
          <w:sz w:val="14"/>
        </w:rPr>
        <w:t>for</w:t>
      </w:r>
      <w:r>
        <w:rPr>
          <w:b w:val="0"/>
          <w:spacing w:val="-7"/>
          <w:sz w:val="14"/>
        </w:rPr>
        <w:t> </w:t>
      </w:r>
      <w:r>
        <w:rPr>
          <w:b w:val="0"/>
          <w:sz w:val="14"/>
        </w:rPr>
        <w:t>complete </w:t>
      </w:r>
      <w:r>
        <w:rPr>
          <w:b w:val="0"/>
          <w:spacing w:val="-2"/>
          <w:sz w:val="14"/>
        </w:rPr>
        <w:t>details.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72"/>
        <w:rPr>
          <w:b w:val="0"/>
        </w:rPr>
      </w:pPr>
    </w:p>
    <w:p>
      <w:pPr>
        <w:pStyle w:val="BodyText"/>
        <w:tabs>
          <w:tab w:pos="5578" w:val="left" w:leader="none"/>
        </w:tabs>
        <w:ind w:left="119"/>
        <w:rPr>
          <w:b w:val="0"/>
        </w:rPr>
      </w:pPr>
      <w:r>
        <w:rPr>
          <w:b w:val="0"/>
          <w:spacing w:val="-10"/>
        </w:rPr>
        <w:t>2</w:t>
      </w:r>
      <w:r>
        <w:rPr>
          <w:b w:val="0"/>
        </w:rPr>
        <w:tab/>
        <w:t>Technical</w:t>
      </w:r>
      <w:r>
        <w:rPr>
          <w:b w:val="0"/>
          <w:spacing w:val="-8"/>
        </w:rPr>
        <w:t> </w:t>
      </w:r>
      <w:r>
        <w:rPr>
          <w:b w:val="0"/>
        </w:rPr>
        <w:t>Data</w:t>
      </w:r>
      <w:r>
        <w:rPr>
          <w:b w:val="0"/>
          <w:spacing w:val="-6"/>
        </w:rPr>
        <w:t> </w:t>
      </w:r>
      <w:r>
        <w:rPr>
          <w:b w:val="0"/>
        </w:rPr>
        <w:t>Sheet</w:t>
      </w:r>
      <w:r>
        <w:rPr>
          <w:b w:val="0"/>
          <w:spacing w:val="-8"/>
        </w:rPr>
        <w:t> </w:t>
      </w:r>
      <w:r>
        <w:rPr>
          <w:b w:val="0"/>
        </w:rPr>
        <w:t>Series</w:t>
      </w:r>
      <w:r>
        <w:rPr>
          <w:b w:val="0"/>
          <w:spacing w:val="-8"/>
        </w:rPr>
        <w:t> </w:t>
      </w:r>
      <w:r>
        <w:rPr>
          <w:b w:val="0"/>
        </w:rPr>
        <w:t>150</w:t>
      </w:r>
      <w:r>
        <w:rPr>
          <w:b w:val="0"/>
          <w:spacing w:val="-5"/>
        </w:rPr>
        <w:t> </w:t>
      </w:r>
      <w:r>
        <w:rPr>
          <w:b w:val="0"/>
        </w:rPr>
        <w:t>Gloss</w:t>
      </w:r>
      <w:r>
        <w:rPr>
          <w:b w:val="0"/>
          <w:spacing w:val="-11"/>
        </w:rPr>
        <w:t> </w:t>
      </w:r>
      <w:r>
        <w:rPr>
          <w:b w:val="0"/>
        </w:rPr>
        <w:t>-</w:t>
      </w:r>
      <w:r>
        <w:rPr>
          <w:b w:val="0"/>
          <w:spacing w:val="-5"/>
        </w:rPr>
        <w:t> </w:t>
      </w:r>
      <w:r>
        <w:rPr>
          <w:b w:val="0"/>
        </w:rPr>
        <w:t>Revision</w:t>
      </w:r>
      <w:r>
        <w:rPr>
          <w:b w:val="0"/>
          <w:spacing w:val="-11"/>
        </w:rPr>
        <w:t> </w:t>
      </w:r>
      <w:r>
        <w:rPr>
          <w:b w:val="0"/>
        </w:rPr>
        <w:t>A,</w:t>
      </w:r>
      <w:r>
        <w:rPr>
          <w:b w:val="0"/>
          <w:spacing w:val="-7"/>
        </w:rPr>
        <w:t> </w:t>
      </w:r>
      <w:r>
        <w:rPr>
          <w:b w:val="0"/>
        </w:rPr>
        <w:t>March</w:t>
      </w:r>
      <w:r>
        <w:rPr>
          <w:b w:val="0"/>
          <w:spacing w:val="-7"/>
        </w:rPr>
        <w:t> </w:t>
      </w:r>
      <w:r>
        <w:rPr>
          <w:b w:val="0"/>
          <w:spacing w:val="-4"/>
        </w:rPr>
        <w:t>2024</w:t>
      </w:r>
    </w:p>
    <w:p>
      <w:pPr>
        <w:spacing w:after="0"/>
        <w:sectPr>
          <w:headerReference w:type="default" r:id="rId8"/>
          <w:pgSz w:w="12240" w:h="15840"/>
          <w:pgMar w:header="0" w:footer="0" w:top="1240" w:bottom="280" w:left="600" w:right="580"/>
        </w:sectPr>
      </w:pPr>
    </w:p>
    <w:p>
      <w:pPr>
        <w:pStyle w:val="BodyText"/>
        <w:spacing w:before="303"/>
        <w:rPr>
          <w:b w:val="0"/>
          <w:sz w:val="28"/>
        </w:rPr>
      </w:pPr>
    </w:p>
    <w:p>
      <w:pPr>
        <w:pStyle w:val="Heading1"/>
      </w:pPr>
      <w:bookmarkStart w:name="Installation" w:id="4"/>
      <w:bookmarkEnd w:id="4"/>
      <w:r>
        <w:rPr/>
      </w:r>
      <w:r>
        <w:rPr>
          <w:spacing w:val="-2"/>
        </w:rPr>
        <w:t>Installation</w:t>
      </w:r>
    </w:p>
    <w:p>
      <w:pPr>
        <w:pStyle w:val="BodyText"/>
        <w:spacing w:before="35"/>
        <w:rPr>
          <w:rFonts w:ascii="3M Circular TT Book"/>
          <w:sz w:val="28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546341</wp:posOffset>
                </wp:positionH>
                <wp:positionV relativeFrom="paragraph">
                  <wp:posOffset>-35873</wp:posOffset>
                </wp:positionV>
                <wp:extent cx="177165" cy="19113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77165" cy="191135"/>
                          <a:chExt cx="177165" cy="191135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83"/>
                            <a:ext cx="176809" cy="176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177165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4" w:lineRule="exact" w:before="16"/>
                                <w:ind w:left="0" w:right="0" w:firstLine="0"/>
                                <w:jc w:val="center"/>
                                <w:rPr>
                                  <w:rFonts w:ascii="3M Circular TT Book"/>
                                  <w:sz w:val="24"/>
                                </w:rPr>
                              </w:pPr>
                              <w:r>
                                <w:rPr>
                                  <w:rFonts w:ascii="3M Circular TT Book"/>
                                  <w:color w:val="231F20"/>
                                  <w:spacing w:val="-10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019001pt;margin-top:-2.824675pt;width:13.95pt;height:15.05pt;mso-position-horizontal-relative:page;mso-position-vertical-relative:paragraph;z-index:15731200" id="docshapegroup51" coordorigin="860,-56" coordsize="279,301">
                <v:shape style="position:absolute;left:860;top:-38;width:279;height:279" type="#_x0000_t75" id="docshape52" stroked="false">
                  <v:imagedata r:id="rId11" o:title=""/>
                </v:shape>
                <v:shape style="position:absolute;left:860;top:-57;width:279;height:301" type="#_x0000_t202" id="docshape53" filled="false" stroked="false">
                  <v:textbox inset="0,0,0,0">
                    <w:txbxContent>
                      <w:p>
                        <w:pPr>
                          <w:spacing w:line="284" w:lineRule="exact" w:before="16"/>
                          <w:ind w:left="0" w:right="0" w:firstLine="0"/>
                          <w:jc w:val="center"/>
                          <w:rPr>
                            <w:rFonts w:ascii="3M Circular TT Book"/>
                            <w:sz w:val="24"/>
                          </w:rPr>
                        </w:pPr>
                        <w:r>
                          <w:rPr>
                            <w:rFonts w:ascii="3M Circular TT Book"/>
                            <w:color w:val="231F20"/>
                            <w:spacing w:val="-10"/>
                            <w:sz w:val="24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IMPORTANT</w:t>
      </w:r>
      <w:r>
        <w:rPr>
          <w:color w:val="231F20"/>
        </w:rPr>
        <w:t> </w:t>
      </w:r>
      <w:r>
        <w:rPr>
          <w:color w:val="231F20"/>
          <w:spacing w:val="-4"/>
        </w:rPr>
        <w:t>NOTE</w:t>
      </w:r>
    </w:p>
    <w:p>
      <w:pPr>
        <w:pStyle w:val="BodyText"/>
        <w:spacing w:before="89"/>
        <w:ind w:left="724"/>
        <w:rPr>
          <w:b w:val="0"/>
        </w:rPr>
      </w:pPr>
      <w:r>
        <w:rPr>
          <w:b w:val="0"/>
        </w:rPr>
        <w:t>For optimal</w:t>
      </w:r>
      <w:r>
        <w:rPr>
          <w:b w:val="0"/>
          <w:spacing w:val="-8"/>
        </w:rPr>
        <w:t> </w:t>
      </w:r>
      <w:r>
        <w:rPr>
          <w:b w:val="0"/>
        </w:rPr>
        <w:t>application</w:t>
      </w:r>
      <w:r>
        <w:rPr>
          <w:b w:val="0"/>
          <w:spacing w:val="-2"/>
        </w:rPr>
        <w:t> </w:t>
      </w:r>
      <w:r>
        <w:rPr>
          <w:b w:val="0"/>
        </w:rPr>
        <w:t>of</w:t>
      </w:r>
      <w:r>
        <w:rPr>
          <w:b w:val="0"/>
          <w:spacing w:val="-3"/>
        </w:rPr>
        <w:t> </w:t>
      </w:r>
      <w:r>
        <w:rPr>
          <w:b w:val="0"/>
        </w:rPr>
        <w:t>paint</w:t>
      </w:r>
      <w:r>
        <w:rPr>
          <w:b w:val="0"/>
          <w:spacing w:val="-3"/>
        </w:rPr>
        <w:t> </w:t>
      </w:r>
      <w:r>
        <w:rPr>
          <w:b w:val="0"/>
        </w:rPr>
        <w:t>protection</w:t>
      </w:r>
      <w:r>
        <w:rPr>
          <w:b w:val="0"/>
          <w:spacing w:val="-3"/>
        </w:rPr>
        <w:t> </w:t>
      </w:r>
      <w:r>
        <w:rPr>
          <w:b w:val="0"/>
        </w:rPr>
        <w:t>film</w:t>
      </w:r>
      <w:r>
        <w:rPr>
          <w:b w:val="0"/>
          <w:spacing w:val="-5"/>
        </w:rPr>
        <w:t> </w:t>
      </w:r>
      <w:r>
        <w:rPr>
          <w:b w:val="0"/>
        </w:rPr>
        <w:t>on</w:t>
      </w:r>
      <w:r>
        <w:rPr>
          <w:b w:val="0"/>
          <w:spacing w:val="-2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vehicle,</w:t>
      </w:r>
      <w:r>
        <w:rPr>
          <w:b w:val="0"/>
          <w:spacing w:val="-1"/>
        </w:rPr>
        <w:t> </w:t>
      </w:r>
      <w:r>
        <w:rPr>
          <w:b w:val="0"/>
        </w:rPr>
        <w:t>install</w:t>
      </w:r>
      <w:r>
        <w:rPr>
          <w:b w:val="0"/>
          <w:spacing w:val="-3"/>
        </w:rPr>
        <w:t> </w:t>
      </w:r>
      <w:r>
        <w:rPr>
          <w:b w:val="0"/>
        </w:rPr>
        <w:t>at</w:t>
      </w:r>
      <w:r>
        <w:rPr>
          <w:b w:val="0"/>
          <w:spacing w:val="-3"/>
        </w:rPr>
        <w:t> </w:t>
      </w:r>
      <w:r>
        <w:rPr>
          <w:b w:val="0"/>
        </w:rPr>
        <w:t>temperatures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3"/>
        </w:rPr>
        <w:t> </w:t>
      </w:r>
      <w:r>
        <w:rPr>
          <w:b w:val="0"/>
        </w:rPr>
        <w:t>70°F</w:t>
      </w:r>
      <w:r>
        <w:rPr>
          <w:b w:val="0"/>
          <w:spacing w:val="-3"/>
        </w:rPr>
        <w:t> </w:t>
      </w:r>
      <w:r>
        <w:rPr>
          <w:b w:val="0"/>
        </w:rPr>
        <w:t>to</w:t>
      </w:r>
      <w:r>
        <w:rPr>
          <w:b w:val="0"/>
          <w:spacing w:val="-4"/>
        </w:rPr>
        <w:t> </w:t>
      </w:r>
      <w:r>
        <w:rPr>
          <w:b w:val="0"/>
        </w:rPr>
        <w:t>79°F</w:t>
      </w:r>
      <w:r>
        <w:rPr>
          <w:b w:val="0"/>
          <w:spacing w:val="-3"/>
        </w:rPr>
        <w:t> </w:t>
      </w:r>
      <w:r>
        <w:rPr>
          <w:b w:val="0"/>
        </w:rPr>
        <w:t>(21°C</w:t>
      </w:r>
      <w:r>
        <w:rPr>
          <w:b w:val="0"/>
          <w:spacing w:val="-2"/>
        </w:rPr>
        <w:t> </w:t>
      </w:r>
      <w:r>
        <w:rPr>
          <w:b w:val="0"/>
        </w:rPr>
        <w:t>to</w:t>
      </w:r>
      <w:r>
        <w:rPr>
          <w:b w:val="0"/>
          <w:spacing w:val="-3"/>
        </w:rPr>
        <w:t> </w:t>
      </w:r>
      <w:r>
        <w:rPr>
          <w:b w:val="0"/>
          <w:spacing w:val="-2"/>
        </w:rPr>
        <w:t>26°C).</w:t>
      </w:r>
    </w:p>
    <w:p>
      <w:pPr>
        <w:pStyle w:val="Heading1"/>
        <w:spacing w:before="210"/>
      </w:pPr>
      <w:bookmarkStart w:name="Maintenance and Cleaning" w:id="5"/>
      <w:bookmarkEnd w:id="5"/>
      <w:r>
        <w:rPr/>
      </w:r>
      <w:r>
        <w:rPr/>
        <w:t>Maintenance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2"/>
        </w:rPr>
        <w:t>Cleaning</w:t>
      </w:r>
    </w:p>
    <w:p>
      <w:pPr>
        <w:pStyle w:val="ListParagraph"/>
        <w:numPr>
          <w:ilvl w:val="0"/>
          <w:numId w:val="1"/>
        </w:numPr>
        <w:tabs>
          <w:tab w:pos="358" w:val="left" w:leader="none"/>
          <w:tab w:pos="360" w:val="left" w:leader="none"/>
        </w:tabs>
        <w:spacing w:line="240" w:lineRule="auto" w:before="44" w:after="0"/>
        <w:ind w:left="360" w:right="489" w:hanging="241"/>
        <w:jc w:val="left"/>
        <w:rPr>
          <w:b w:val="0"/>
          <w:sz w:val="18"/>
        </w:rPr>
      </w:pPr>
      <w:r>
        <w:rPr>
          <w:b w:val="0"/>
          <w:sz w:val="18"/>
        </w:rPr>
        <w:t>The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cleaner</w:t>
      </w:r>
      <w:r>
        <w:rPr>
          <w:b w:val="0"/>
          <w:spacing w:val="-11"/>
          <w:sz w:val="18"/>
        </w:rPr>
        <w:t> </w:t>
      </w:r>
      <w:r>
        <w:rPr>
          <w:b w:val="0"/>
          <w:sz w:val="18"/>
        </w:rPr>
        <w:t>must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be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wet,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non-abrasive,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without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solvents,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and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have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a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pH</w:t>
      </w:r>
      <w:r>
        <w:rPr>
          <w:b w:val="0"/>
          <w:spacing w:val="-11"/>
          <w:sz w:val="18"/>
        </w:rPr>
        <w:t> </w:t>
      </w:r>
      <w:r>
        <w:rPr>
          <w:b w:val="0"/>
          <w:sz w:val="18"/>
        </w:rPr>
        <w:t>value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between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6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and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8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(neither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strongly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acidic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nor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strongly </w:t>
      </w:r>
      <w:r>
        <w:rPr>
          <w:b w:val="0"/>
          <w:spacing w:val="-2"/>
          <w:sz w:val="18"/>
        </w:rPr>
        <w:t>alkaline).</w:t>
      </w:r>
    </w:p>
    <w:p>
      <w:pPr>
        <w:pStyle w:val="ListParagraph"/>
        <w:numPr>
          <w:ilvl w:val="0"/>
          <w:numId w:val="1"/>
        </w:numPr>
        <w:tabs>
          <w:tab w:pos="358" w:val="left" w:leader="none"/>
          <w:tab w:pos="360" w:val="left" w:leader="none"/>
        </w:tabs>
        <w:spacing w:line="240" w:lineRule="auto" w:before="18" w:after="0"/>
        <w:ind w:left="360" w:right="187" w:hanging="241"/>
        <w:jc w:val="left"/>
        <w:rPr>
          <w:b w:val="0"/>
          <w:sz w:val="18"/>
        </w:rPr>
      </w:pPr>
      <w:r>
        <w:rPr>
          <w:b w:val="0"/>
          <w:sz w:val="18"/>
        </w:rPr>
        <w:t>3M™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Perfect-It™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Show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Car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Paste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Wax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(PN39526)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can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be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applied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after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several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days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or</w:t>
      </w:r>
      <w:r>
        <w:rPr>
          <w:b w:val="0"/>
          <w:spacing w:val="-11"/>
          <w:sz w:val="18"/>
        </w:rPr>
        <w:t> </w:t>
      </w:r>
      <w:r>
        <w:rPr>
          <w:b w:val="0"/>
          <w:sz w:val="18"/>
        </w:rPr>
        <w:t>within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a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couple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months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after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PPF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installation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for Series 150. Users must then regularly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wash and recoat the surface going forward.</w:t>
      </w:r>
    </w:p>
    <w:p>
      <w:pPr>
        <w:pStyle w:val="ListParagraph"/>
        <w:numPr>
          <w:ilvl w:val="0"/>
          <w:numId w:val="1"/>
        </w:numPr>
        <w:tabs>
          <w:tab w:pos="358" w:val="left" w:leader="none"/>
          <w:tab w:pos="360" w:val="left" w:leader="none"/>
        </w:tabs>
        <w:spacing w:line="240" w:lineRule="auto" w:before="17" w:after="0"/>
        <w:ind w:left="360" w:right="417" w:hanging="241"/>
        <w:jc w:val="left"/>
        <w:rPr>
          <w:b w:val="0"/>
          <w:sz w:val="18"/>
        </w:rPr>
      </w:pPr>
      <w:r>
        <w:rPr>
          <w:b w:val="0"/>
          <w:sz w:val="18"/>
        </w:rPr>
        <w:t>Alternatively,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3M™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Ceramic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Coating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or</w:t>
      </w:r>
      <w:r>
        <w:rPr>
          <w:b w:val="0"/>
          <w:spacing w:val="-11"/>
          <w:sz w:val="18"/>
        </w:rPr>
        <w:t> </w:t>
      </w:r>
      <w:r>
        <w:rPr>
          <w:b w:val="0"/>
          <w:sz w:val="18"/>
        </w:rPr>
        <w:t>3M™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Ceramic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Boost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can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applied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be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for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additional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hydrophobicity,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stain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resistance,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and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easy clean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features.</w:t>
      </w:r>
    </w:p>
    <w:p>
      <w:pPr>
        <w:pStyle w:val="ListParagraph"/>
        <w:numPr>
          <w:ilvl w:val="0"/>
          <w:numId w:val="1"/>
        </w:numPr>
        <w:tabs>
          <w:tab w:pos="358" w:val="left" w:leader="none"/>
          <w:tab w:pos="360" w:val="left" w:leader="none"/>
        </w:tabs>
        <w:spacing w:line="240" w:lineRule="auto" w:before="17" w:after="0"/>
        <w:ind w:left="360" w:right="257" w:hanging="241"/>
        <w:jc w:val="left"/>
        <w:rPr>
          <w:b w:val="0"/>
          <w:sz w:val="18"/>
        </w:rPr>
      </w:pPr>
      <w:r>
        <w:rPr>
          <w:b w:val="0"/>
          <w:sz w:val="18"/>
        </w:rPr>
        <w:t>Do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NOT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use</w:t>
      </w:r>
      <w:r>
        <w:rPr>
          <w:b w:val="0"/>
          <w:spacing w:val="-12"/>
          <w:sz w:val="18"/>
        </w:rPr>
        <w:t> </w:t>
      </w:r>
      <w:r>
        <w:rPr>
          <w:b w:val="0"/>
          <w:sz w:val="18"/>
        </w:rPr>
        <w:t>waxes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containing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dyes,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abrasive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polishes,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and/or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rubbing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compounds.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abrasive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particles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will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damage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film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surface and result in a loss of surface quality.</w:t>
      </w:r>
    </w:p>
    <w:p>
      <w:pPr>
        <w:pStyle w:val="Heading1"/>
        <w:spacing w:before="209"/>
      </w:pPr>
      <w:bookmarkStart w:name="Removal" w:id="6"/>
      <w:bookmarkEnd w:id="6"/>
      <w:r>
        <w:rPr/>
      </w:r>
      <w:r>
        <w:rPr>
          <w:spacing w:val="-2"/>
        </w:rPr>
        <w:t>Removal</w:t>
      </w:r>
    </w:p>
    <w:p>
      <w:pPr>
        <w:pStyle w:val="BodyText"/>
        <w:spacing w:before="44"/>
        <w:ind w:left="119"/>
        <w:rPr>
          <w:b w:val="0"/>
        </w:rPr>
      </w:pPr>
      <w:r>
        <w:rPr>
          <w:b w:val="0"/>
        </w:rPr>
        <w:t>3M</w:t>
      </w:r>
      <w:r>
        <w:rPr>
          <w:b w:val="0"/>
          <w:spacing w:val="-12"/>
        </w:rPr>
        <w:t> </w:t>
      </w:r>
      <w:r>
        <w:rPr>
          <w:b w:val="0"/>
        </w:rPr>
        <w:t>recommends</w:t>
      </w:r>
      <w:r>
        <w:rPr>
          <w:b w:val="0"/>
          <w:spacing w:val="-12"/>
        </w:rPr>
        <w:t> </w:t>
      </w:r>
      <w:r>
        <w:rPr>
          <w:b w:val="0"/>
        </w:rPr>
        <w:t>using</w:t>
      </w:r>
      <w:r>
        <w:rPr>
          <w:b w:val="0"/>
          <w:spacing w:val="-11"/>
        </w:rPr>
        <w:t> </w:t>
      </w:r>
      <w:r>
        <w:rPr>
          <w:b w:val="0"/>
        </w:rPr>
        <w:t>a</w:t>
      </w:r>
      <w:r>
        <w:rPr>
          <w:b w:val="0"/>
          <w:spacing w:val="-6"/>
        </w:rPr>
        <w:t> </w:t>
      </w:r>
      <w:r>
        <w:rPr>
          <w:b w:val="0"/>
        </w:rPr>
        <w:t>heat</w:t>
      </w:r>
      <w:r>
        <w:rPr>
          <w:b w:val="0"/>
          <w:spacing w:val="-9"/>
        </w:rPr>
        <w:t> </w:t>
      </w:r>
      <w:r>
        <w:rPr>
          <w:b w:val="0"/>
        </w:rPr>
        <w:t>gun</w:t>
      </w:r>
      <w:r>
        <w:rPr>
          <w:b w:val="0"/>
          <w:spacing w:val="-8"/>
        </w:rPr>
        <w:t> </w:t>
      </w:r>
      <w:r>
        <w:rPr>
          <w:b w:val="0"/>
        </w:rPr>
        <w:t>or</w:t>
      </w:r>
      <w:r>
        <w:rPr>
          <w:b w:val="0"/>
          <w:spacing w:val="-12"/>
        </w:rPr>
        <w:t> </w:t>
      </w:r>
      <w:r>
        <w:rPr>
          <w:b w:val="0"/>
        </w:rPr>
        <w:t>steamer</w:t>
      </w:r>
      <w:r>
        <w:rPr>
          <w:b w:val="0"/>
          <w:spacing w:val="-12"/>
        </w:rPr>
        <w:t> </w:t>
      </w:r>
      <w:r>
        <w:rPr>
          <w:b w:val="0"/>
        </w:rPr>
        <w:t>to</w:t>
      </w:r>
      <w:r>
        <w:rPr>
          <w:b w:val="0"/>
          <w:spacing w:val="-8"/>
        </w:rPr>
        <w:t> </w:t>
      </w:r>
      <w:r>
        <w:rPr>
          <w:b w:val="0"/>
        </w:rPr>
        <w:t>aid</w:t>
      </w:r>
      <w:r>
        <w:rPr>
          <w:b w:val="0"/>
          <w:spacing w:val="-10"/>
        </w:rPr>
        <w:t> </w:t>
      </w:r>
      <w:r>
        <w:rPr>
          <w:b w:val="0"/>
        </w:rPr>
        <w:t>removal.</w:t>
      </w:r>
      <w:r>
        <w:rPr>
          <w:b w:val="0"/>
          <w:spacing w:val="-12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correct</w:t>
      </w:r>
      <w:r>
        <w:rPr>
          <w:b w:val="0"/>
          <w:spacing w:val="-5"/>
        </w:rPr>
        <w:t> </w:t>
      </w:r>
      <w:r>
        <w:rPr>
          <w:b w:val="0"/>
        </w:rPr>
        <w:t>angle</w:t>
      </w:r>
      <w:r>
        <w:rPr>
          <w:b w:val="0"/>
          <w:spacing w:val="-8"/>
        </w:rPr>
        <w:t> </w:t>
      </w:r>
      <w:r>
        <w:rPr>
          <w:b w:val="0"/>
        </w:rPr>
        <w:t>of</w:t>
      </w:r>
      <w:r>
        <w:rPr>
          <w:b w:val="0"/>
          <w:spacing w:val="-11"/>
        </w:rPr>
        <w:t> </w:t>
      </w:r>
      <w:r>
        <w:rPr>
          <w:b w:val="0"/>
        </w:rPr>
        <w:t>removal</w:t>
      </w:r>
      <w:r>
        <w:rPr>
          <w:b w:val="0"/>
          <w:spacing w:val="-4"/>
        </w:rPr>
        <w:t> </w:t>
      </w:r>
      <w:r>
        <w:rPr>
          <w:b w:val="0"/>
        </w:rPr>
        <w:t>is</w:t>
      </w:r>
      <w:r>
        <w:rPr>
          <w:b w:val="0"/>
          <w:spacing w:val="-9"/>
        </w:rPr>
        <w:t> </w:t>
      </w:r>
      <w:r>
        <w:rPr>
          <w:b w:val="0"/>
        </w:rPr>
        <w:t>30</w:t>
      </w:r>
      <w:r>
        <w:rPr>
          <w:b w:val="0"/>
          <w:spacing w:val="-11"/>
        </w:rPr>
        <w:t> </w:t>
      </w:r>
      <w:r>
        <w:rPr>
          <w:b w:val="0"/>
        </w:rPr>
        <w:t>to</w:t>
      </w:r>
      <w:r>
        <w:rPr>
          <w:b w:val="0"/>
          <w:spacing w:val="-8"/>
        </w:rPr>
        <w:t> </w:t>
      </w:r>
      <w:r>
        <w:rPr>
          <w:b w:val="0"/>
        </w:rPr>
        <w:t>60</w:t>
      </w:r>
      <w:r>
        <w:rPr>
          <w:b w:val="0"/>
          <w:spacing w:val="-10"/>
        </w:rPr>
        <w:t> </w:t>
      </w:r>
      <w:r>
        <w:rPr>
          <w:b w:val="0"/>
        </w:rPr>
        <w:t>degrees</w:t>
      </w:r>
      <w:r>
        <w:rPr>
          <w:b w:val="0"/>
          <w:spacing w:val="-10"/>
        </w:rPr>
        <w:t> </w:t>
      </w:r>
      <w:r>
        <w:rPr>
          <w:b w:val="0"/>
        </w:rPr>
        <w:t>from</w:t>
      </w:r>
      <w:r>
        <w:rPr>
          <w:b w:val="0"/>
          <w:spacing w:val="-10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surface</w:t>
      </w:r>
      <w:r>
        <w:rPr>
          <w:b w:val="0"/>
          <w:spacing w:val="-8"/>
        </w:rPr>
        <w:t> </w:t>
      </w:r>
      <w:r>
        <w:rPr>
          <w:b w:val="0"/>
        </w:rPr>
        <w:t>of</w:t>
      </w:r>
      <w:r>
        <w:rPr>
          <w:b w:val="0"/>
          <w:spacing w:val="-15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  <w:spacing w:val="-2"/>
        </w:rPr>
        <w:t>paint.</w:t>
      </w:r>
    </w:p>
    <w:p>
      <w:pPr>
        <w:pStyle w:val="Heading1"/>
        <w:spacing w:before="210"/>
      </w:pPr>
      <w:bookmarkStart w:name="Shelf Life and Storage" w:id="7"/>
      <w:bookmarkEnd w:id="7"/>
      <w:r>
        <w:rPr/>
      </w:r>
      <w:r>
        <w:rPr/>
        <w:t>Shelf</w:t>
      </w:r>
      <w:r>
        <w:rPr>
          <w:spacing w:val="-8"/>
        </w:rPr>
        <w:t> </w:t>
      </w:r>
      <w:r>
        <w:rPr/>
        <w:t>Life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2"/>
        </w:rPr>
        <w:t>Storage</w:t>
      </w:r>
    </w:p>
    <w:p>
      <w:pPr>
        <w:pStyle w:val="BodyText"/>
        <w:spacing w:before="44"/>
        <w:ind w:left="119"/>
        <w:rPr>
          <w:b w:val="0"/>
        </w:rPr>
      </w:pPr>
      <w:r>
        <w:rPr>
          <w:b w:val="0"/>
        </w:rPr>
        <w:t>The</w:t>
      </w:r>
      <w:r>
        <w:rPr>
          <w:b w:val="0"/>
          <w:spacing w:val="-3"/>
        </w:rPr>
        <w:t> </w:t>
      </w:r>
      <w:r>
        <w:rPr>
          <w:b w:val="0"/>
        </w:rPr>
        <w:t>shelf</w:t>
      </w:r>
      <w:r>
        <w:rPr>
          <w:b w:val="0"/>
          <w:spacing w:val="-9"/>
        </w:rPr>
        <w:t> </w:t>
      </w:r>
      <w:r>
        <w:rPr>
          <w:b w:val="0"/>
        </w:rPr>
        <w:t>life</w:t>
      </w:r>
      <w:r>
        <w:rPr>
          <w:b w:val="0"/>
          <w:spacing w:val="-8"/>
        </w:rPr>
        <w:t> </w:t>
      </w:r>
      <w:r>
        <w:rPr>
          <w:b w:val="0"/>
        </w:rPr>
        <w:t>is</w:t>
      </w:r>
      <w:r>
        <w:rPr>
          <w:b w:val="0"/>
          <w:spacing w:val="-5"/>
        </w:rPr>
        <w:t> </w:t>
      </w:r>
      <w:r>
        <w:rPr>
          <w:b w:val="0"/>
        </w:rPr>
        <w:t>an</w:t>
      </w:r>
      <w:r>
        <w:rPr>
          <w:b w:val="0"/>
          <w:spacing w:val="-9"/>
        </w:rPr>
        <w:t> </w:t>
      </w:r>
      <w:r>
        <w:rPr>
          <w:b w:val="0"/>
        </w:rPr>
        <w:t>indicative</w:t>
      </w:r>
      <w:r>
        <w:rPr>
          <w:b w:val="0"/>
          <w:spacing w:val="-3"/>
        </w:rPr>
        <w:t> </w:t>
      </w:r>
      <w:r>
        <w:rPr>
          <w:b w:val="0"/>
        </w:rPr>
        <w:t>and</w:t>
      </w:r>
      <w:r>
        <w:rPr>
          <w:b w:val="0"/>
          <w:spacing w:val="-6"/>
        </w:rPr>
        <w:t> </w:t>
      </w:r>
      <w:r>
        <w:rPr>
          <w:b w:val="0"/>
        </w:rPr>
        <w:t>maximum</w:t>
      </w:r>
      <w:r>
        <w:rPr>
          <w:b w:val="0"/>
          <w:spacing w:val="-2"/>
        </w:rPr>
        <w:t> </w:t>
      </w:r>
      <w:r>
        <w:rPr>
          <w:b w:val="0"/>
        </w:rPr>
        <w:t>data,</w:t>
      </w:r>
      <w:r>
        <w:rPr>
          <w:b w:val="0"/>
          <w:spacing w:val="-8"/>
        </w:rPr>
        <w:t> </w:t>
      </w:r>
      <w:r>
        <w:rPr>
          <w:b w:val="0"/>
        </w:rPr>
        <w:t>subject</w:t>
      </w:r>
      <w:r>
        <w:rPr>
          <w:b w:val="0"/>
          <w:spacing w:val="-9"/>
        </w:rPr>
        <w:t> </w:t>
      </w:r>
      <w:r>
        <w:rPr>
          <w:b w:val="0"/>
        </w:rPr>
        <w:t>to</w:t>
      </w:r>
      <w:r>
        <w:rPr>
          <w:b w:val="0"/>
          <w:spacing w:val="-5"/>
        </w:rPr>
        <w:t> </w:t>
      </w:r>
      <w:r>
        <w:rPr>
          <w:b w:val="0"/>
        </w:rPr>
        <w:t>many</w:t>
      </w:r>
      <w:r>
        <w:rPr>
          <w:b w:val="0"/>
          <w:spacing w:val="-7"/>
        </w:rPr>
        <w:t> </w:t>
      </w:r>
      <w:r>
        <w:rPr>
          <w:b w:val="0"/>
        </w:rPr>
        <w:t>external</w:t>
      </w:r>
      <w:r>
        <w:rPr>
          <w:b w:val="0"/>
          <w:spacing w:val="-4"/>
        </w:rPr>
        <w:t> </w:t>
      </w:r>
      <w:r>
        <w:rPr>
          <w:b w:val="0"/>
        </w:rPr>
        <w:t>and</w:t>
      </w:r>
      <w:r>
        <w:rPr>
          <w:b w:val="0"/>
          <w:spacing w:val="-6"/>
        </w:rPr>
        <w:t> </w:t>
      </w:r>
      <w:r>
        <w:rPr>
          <w:b w:val="0"/>
        </w:rPr>
        <w:t>non-controllable</w:t>
      </w:r>
      <w:r>
        <w:rPr>
          <w:b w:val="0"/>
          <w:spacing w:val="-8"/>
        </w:rPr>
        <w:t> </w:t>
      </w:r>
      <w:r>
        <w:rPr>
          <w:b w:val="0"/>
        </w:rPr>
        <w:t>factors.</w:t>
      </w:r>
      <w:r>
        <w:rPr>
          <w:b w:val="0"/>
          <w:spacing w:val="-1"/>
        </w:rPr>
        <w:t> </w:t>
      </w:r>
      <w:r>
        <w:rPr>
          <w:b w:val="0"/>
        </w:rPr>
        <w:t>It</w:t>
      </w:r>
      <w:r>
        <w:rPr>
          <w:b w:val="0"/>
          <w:spacing w:val="-5"/>
        </w:rPr>
        <w:t> </w:t>
      </w:r>
      <w:r>
        <w:rPr>
          <w:b w:val="0"/>
        </w:rPr>
        <w:t>may</w:t>
      </w:r>
      <w:r>
        <w:rPr>
          <w:b w:val="0"/>
          <w:spacing w:val="-7"/>
        </w:rPr>
        <w:t> </w:t>
      </w:r>
      <w:r>
        <w:rPr>
          <w:b w:val="0"/>
        </w:rPr>
        <w:t>NEVER</w:t>
      </w:r>
      <w:r>
        <w:rPr>
          <w:b w:val="0"/>
          <w:spacing w:val="-3"/>
        </w:rPr>
        <w:t> </w:t>
      </w:r>
      <w:r>
        <w:rPr>
          <w:b w:val="0"/>
        </w:rPr>
        <w:t>be</w:t>
      </w:r>
      <w:r>
        <w:rPr>
          <w:b w:val="0"/>
          <w:spacing w:val="-3"/>
        </w:rPr>
        <w:t> </w:t>
      </w:r>
      <w:r>
        <w:rPr>
          <w:b w:val="0"/>
        </w:rPr>
        <w:t>interpreted</w:t>
      </w:r>
      <w:r>
        <w:rPr>
          <w:b w:val="0"/>
          <w:spacing w:val="-6"/>
        </w:rPr>
        <w:t> </w:t>
      </w:r>
      <w:r>
        <w:rPr>
          <w:b w:val="0"/>
        </w:rPr>
        <w:t>as</w:t>
      </w:r>
      <w:r>
        <w:rPr>
          <w:b w:val="0"/>
          <w:spacing w:val="-5"/>
        </w:rPr>
        <w:t> </w:t>
      </w:r>
      <w:r>
        <w:rPr>
          <w:b w:val="0"/>
        </w:rPr>
        <w:t>a warranty.</w:t>
      </w:r>
      <w:r>
        <w:rPr>
          <w:b w:val="0"/>
          <w:spacing w:val="-2"/>
        </w:rPr>
        <w:t> </w:t>
      </w:r>
      <w:r>
        <w:rPr>
          <w:b w:val="0"/>
        </w:rPr>
        <w:t>The shelf life is 18 months from</w:t>
      </w:r>
      <w:r>
        <w:rPr>
          <w:b w:val="0"/>
          <w:spacing w:val="-2"/>
        </w:rPr>
        <w:t> </w:t>
      </w:r>
      <w:r>
        <w:rPr>
          <w:b w:val="0"/>
        </w:rPr>
        <w:t>the date of manufacture on the original box.</w:t>
      </w:r>
    </w:p>
    <w:p>
      <w:pPr>
        <w:pStyle w:val="BodyText"/>
        <w:spacing w:before="130"/>
        <w:rPr>
          <w:b w:val="0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546341</wp:posOffset>
                </wp:positionH>
                <wp:positionV relativeFrom="paragraph">
                  <wp:posOffset>-35877</wp:posOffset>
                </wp:positionV>
                <wp:extent cx="177165" cy="19113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77165" cy="191135"/>
                          <a:chExt cx="177165" cy="191135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87"/>
                            <a:ext cx="176809" cy="176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177165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4" w:lineRule="exact" w:before="16"/>
                                <w:ind w:left="0" w:right="0" w:firstLine="0"/>
                                <w:jc w:val="center"/>
                                <w:rPr>
                                  <w:rFonts w:ascii="3M Circular TT Book"/>
                                  <w:sz w:val="24"/>
                                </w:rPr>
                              </w:pPr>
                              <w:r>
                                <w:rPr>
                                  <w:rFonts w:ascii="3M Circular TT Book"/>
                                  <w:color w:val="231F20"/>
                                  <w:spacing w:val="-10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019001pt;margin-top:-2.824975pt;width:13.95pt;height:15.05pt;mso-position-horizontal-relative:page;mso-position-vertical-relative:paragraph;z-index:15731712" id="docshapegroup54" coordorigin="860,-56" coordsize="279,301">
                <v:shape style="position:absolute;left:860;top:-38;width:279;height:279" type="#_x0000_t75" id="docshape55" stroked="false">
                  <v:imagedata r:id="rId12" o:title=""/>
                </v:shape>
                <v:shape style="position:absolute;left:860;top:-57;width:279;height:301" type="#_x0000_t202" id="docshape56" filled="false" stroked="false">
                  <v:textbox inset="0,0,0,0">
                    <w:txbxContent>
                      <w:p>
                        <w:pPr>
                          <w:spacing w:line="284" w:lineRule="exact" w:before="16"/>
                          <w:ind w:left="0" w:right="0" w:firstLine="0"/>
                          <w:jc w:val="center"/>
                          <w:rPr>
                            <w:rFonts w:ascii="3M Circular TT Book"/>
                            <w:sz w:val="24"/>
                          </w:rPr>
                        </w:pPr>
                        <w:r>
                          <w:rPr>
                            <w:rFonts w:ascii="3M Circular TT Book"/>
                            <w:color w:val="231F20"/>
                            <w:spacing w:val="-10"/>
                            <w:sz w:val="24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IMPORTANT</w:t>
      </w:r>
      <w:r>
        <w:rPr>
          <w:color w:val="231F20"/>
        </w:rPr>
        <w:t> </w:t>
      </w:r>
      <w:r>
        <w:rPr>
          <w:color w:val="231F20"/>
          <w:spacing w:val="-4"/>
        </w:rPr>
        <w:t>NOTE</w:t>
      </w:r>
    </w:p>
    <w:p>
      <w:pPr>
        <w:pStyle w:val="BodyText"/>
        <w:spacing w:before="90"/>
        <w:ind w:left="724"/>
        <w:rPr>
          <w:b w:val="0"/>
        </w:rPr>
      </w:pPr>
      <w:r>
        <w:rPr>
          <w:b w:val="0"/>
        </w:rPr>
        <w:t>3M</w:t>
      </w:r>
      <w:r>
        <w:rPr>
          <w:b w:val="0"/>
          <w:spacing w:val="-8"/>
        </w:rPr>
        <w:t> </w:t>
      </w:r>
      <w:r>
        <w:rPr>
          <w:b w:val="0"/>
        </w:rPr>
        <w:t>recommends</w:t>
      </w:r>
      <w:r>
        <w:rPr>
          <w:b w:val="0"/>
          <w:spacing w:val="-9"/>
        </w:rPr>
        <w:t> </w:t>
      </w:r>
      <w:r>
        <w:rPr>
          <w:b w:val="0"/>
        </w:rPr>
        <w:t>storage</w:t>
      </w:r>
      <w:r>
        <w:rPr>
          <w:b w:val="0"/>
          <w:spacing w:val="-7"/>
        </w:rPr>
        <w:t> </w:t>
      </w:r>
      <w:r>
        <w:rPr>
          <w:b w:val="0"/>
        </w:rPr>
        <w:t>conditions</w:t>
      </w:r>
      <w:r>
        <w:rPr>
          <w:b w:val="0"/>
          <w:spacing w:val="-9"/>
        </w:rPr>
        <w:t> </w:t>
      </w:r>
      <w:r>
        <w:rPr>
          <w:b w:val="0"/>
        </w:rPr>
        <w:t>of</w:t>
      </w:r>
      <w:r>
        <w:rPr>
          <w:b w:val="0"/>
          <w:spacing w:val="-8"/>
        </w:rPr>
        <w:t> </w:t>
      </w:r>
      <w:r>
        <w:rPr>
          <w:b w:val="0"/>
        </w:rPr>
        <w:t>60°F</w:t>
      </w:r>
      <w:r>
        <w:rPr>
          <w:b w:val="0"/>
          <w:spacing w:val="-9"/>
        </w:rPr>
        <w:t> </w:t>
      </w:r>
      <w:r>
        <w:rPr>
          <w:b w:val="0"/>
        </w:rPr>
        <w:t>to</w:t>
      </w:r>
      <w:r>
        <w:rPr>
          <w:b w:val="0"/>
          <w:spacing w:val="-8"/>
        </w:rPr>
        <w:t> </w:t>
      </w:r>
      <w:r>
        <w:rPr>
          <w:b w:val="0"/>
        </w:rPr>
        <w:t>85°F</w:t>
      </w:r>
      <w:r>
        <w:rPr>
          <w:b w:val="0"/>
          <w:spacing w:val="-9"/>
        </w:rPr>
        <w:t> </w:t>
      </w:r>
      <w:r>
        <w:rPr>
          <w:b w:val="0"/>
        </w:rPr>
        <w:t>(16°C</w:t>
      </w:r>
      <w:r>
        <w:rPr>
          <w:b w:val="0"/>
          <w:spacing w:val="-7"/>
        </w:rPr>
        <w:t> </w:t>
      </w:r>
      <w:r>
        <w:rPr>
          <w:b w:val="0"/>
        </w:rPr>
        <w:t>to</w:t>
      </w:r>
      <w:r>
        <w:rPr>
          <w:b w:val="0"/>
          <w:spacing w:val="-8"/>
        </w:rPr>
        <w:t> </w:t>
      </w:r>
      <w:r>
        <w:rPr>
          <w:b w:val="0"/>
        </w:rPr>
        <w:t>30°C),</w:t>
      </w:r>
      <w:r>
        <w:rPr>
          <w:b w:val="0"/>
          <w:spacing w:val="-11"/>
        </w:rPr>
        <w:t> </w:t>
      </w:r>
      <w:r>
        <w:rPr>
          <w:b w:val="0"/>
        </w:rPr>
        <w:t>out</w:t>
      </w:r>
      <w:r>
        <w:rPr>
          <w:b w:val="0"/>
          <w:spacing w:val="-8"/>
        </w:rPr>
        <w:t> </w:t>
      </w:r>
      <w:r>
        <w:rPr>
          <w:b w:val="0"/>
        </w:rPr>
        <w:t>of</w:t>
      </w:r>
      <w:r>
        <w:rPr>
          <w:b w:val="0"/>
          <w:spacing w:val="-8"/>
        </w:rPr>
        <w:t> </w:t>
      </w:r>
      <w:r>
        <w:rPr>
          <w:b w:val="0"/>
        </w:rPr>
        <w:t>sunlight,</w:t>
      </w:r>
      <w:r>
        <w:rPr>
          <w:b w:val="0"/>
          <w:spacing w:val="-7"/>
        </w:rPr>
        <w:t> </w:t>
      </w:r>
      <w:r>
        <w:rPr>
          <w:b w:val="0"/>
        </w:rPr>
        <w:t>in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original</w:t>
      </w:r>
      <w:r>
        <w:rPr>
          <w:b w:val="0"/>
          <w:spacing w:val="-8"/>
        </w:rPr>
        <w:t> </w:t>
      </w:r>
      <w:r>
        <w:rPr>
          <w:b w:val="0"/>
        </w:rPr>
        <w:t>container,</w:t>
      </w:r>
      <w:r>
        <w:rPr>
          <w:b w:val="0"/>
          <w:spacing w:val="-7"/>
        </w:rPr>
        <w:t> </w:t>
      </w:r>
      <w:r>
        <w:rPr>
          <w:b w:val="0"/>
        </w:rPr>
        <w:t>and</w:t>
      </w:r>
      <w:r>
        <w:rPr>
          <w:b w:val="0"/>
          <w:spacing w:val="-9"/>
        </w:rPr>
        <w:t> </w:t>
      </w:r>
      <w:r>
        <w:rPr>
          <w:b w:val="0"/>
        </w:rPr>
        <w:t>in</w:t>
      </w:r>
      <w:r>
        <w:rPr>
          <w:b w:val="0"/>
          <w:spacing w:val="-8"/>
        </w:rPr>
        <w:t> </w:t>
      </w:r>
      <w:r>
        <w:rPr>
          <w:b w:val="0"/>
        </w:rPr>
        <w:t>a</w:t>
      </w:r>
      <w:r>
        <w:rPr>
          <w:b w:val="0"/>
          <w:spacing w:val="-11"/>
        </w:rPr>
        <w:t> </w:t>
      </w:r>
      <w:r>
        <w:rPr>
          <w:b w:val="0"/>
        </w:rPr>
        <w:t>clean</w:t>
      </w:r>
      <w:r>
        <w:rPr>
          <w:b w:val="0"/>
          <w:spacing w:val="-11"/>
        </w:rPr>
        <w:t> </w:t>
      </w:r>
      <w:r>
        <w:rPr>
          <w:b w:val="0"/>
        </w:rPr>
        <w:t>and</w:t>
      </w:r>
      <w:r>
        <w:rPr>
          <w:b w:val="0"/>
          <w:spacing w:val="-9"/>
        </w:rPr>
        <w:t> </w:t>
      </w:r>
      <w:r>
        <w:rPr>
          <w:b w:val="0"/>
        </w:rPr>
        <w:t>dry </w:t>
      </w:r>
      <w:r>
        <w:rPr>
          <w:b w:val="0"/>
          <w:spacing w:val="-2"/>
        </w:rPr>
        <w:t>area.</w:t>
      </w:r>
    </w:p>
    <w:p>
      <w:pPr>
        <w:pStyle w:val="Heading1"/>
        <w:spacing w:before="209"/>
      </w:pPr>
      <w:bookmarkStart w:name="Health and Safety" w:id="8"/>
      <w:bookmarkEnd w:id="8"/>
      <w:r>
        <w:rPr/>
      </w:r>
      <w:r>
        <w:rPr/>
        <w:t>Health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2"/>
        </w:rPr>
        <w:t>Safety</w:t>
      </w:r>
    </w:p>
    <w:p>
      <w:pPr>
        <w:pStyle w:val="Heading3"/>
        <w:spacing w:before="311"/>
        <w:ind w:left="70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531101</wp:posOffset>
                </wp:positionH>
                <wp:positionV relativeFrom="paragraph">
                  <wp:posOffset>159155</wp:posOffset>
                </wp:positionV>
                <wp:extent cx="213995" cy="19939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213995" cy="199390"/>
                          <a:chExt cx="213995" cy="19939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7937" y="7937"/>
                            <a:ext cx="19812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171450">
                                <a:moveTo>
                                  <a:pt x="0" y="171450"/>
                                </a:moveTo>
                                <a:lnTo>
                                  <a:pt x="98983" y="0"/>
                                </a:lnTo>
                                <a:lnTo>
                                  <a:pt x="197993" y="171450"/>
                                </a:lnTo>
                                <a:lnTo>
                                  <a:pt x="0" y="17145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21399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4" w:lineRule="exact" w:before="29"/>
                                <w:ind w:left="0" w:right="1" w:firstLine="0"/>
                                <w:jc w:val="center"/>
                                <w:rPr>
                                  <w:rFonts w:ascii="3M Circular TT Book"/>
                                  <w:sz w:val="24"/>
                                </w:rPr>
                              </w:pPr>
                              <w:r>
                                <w:rPr>
                                  <w:rFonts w:ascii="3M Circular TT Book"/>
                                  <w:color w:val="231F20"/>
                                  <w:spacing w:val="-10"/>
                                  <w:sz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819pt;margin-top:12.531929pt;width:16.850pt;height:15.7pt;mso-position-horizontal-relative:page;mso-position-vertical-relative:paragraph;z-index:15732224" id="docshapegroup57" coordorigin="836,251" coordsize="337,314">
                <v:shape style="position:absolute;left:848;top:263;width:312;height:270" id="docshape58" coordorigin="849,263" coordsize="312,270" path="m849,533l1005,263,1161,533,849,533xe" filled="false" stroked="true" strokeweight="1.25pt" strokecolor="#231f20">
                  <v:path arrowok="t"/>
                  <v:stroke dashstyle="solid"/>
                </v:shape>
                <v:shape style="position:absolute;left:836;top:250;width:337;height:314" type="#_x0000_t202" id="docshape59" filled="false" stroked="false">
                  <v:textbox inset="0,0,0,0">
                    <w:txbxContent>
                      <w:p>
                        <w:pPr>
                          <w:spacing w:line="284" w:lineRule="exact" w:before="29"/>
                          <w:ind w:left="0" w:right="1" w:firstLine="0"/>
                          <w:jc w:val="center"/>
                          <w:rPr>
                            <w:rFonts w:ascii="3M Circular TT Book"/>
                            <w:sz w:val="24"/>
                          </w:rPr>
                        </w:pPr>
                        <w:r>
                          <w:rPr>
                            <w:rFonts w:ascii="3M Circular TT Book"/>
                            <w:color w:val="231F20"/>
                            <w:spacing w:val="-10"/>
                            <w:sz w:val="24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CAUTION</w:t>
      </w:r>
    </w:p>
    <w:p>
      <w:pPr>
        <w:pStyle w:val="BodyText"/>
        <w:spacing w:before="77"/>
        <w:ind w:left="724" w:right="118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5872">
                <wp:simplePos x="0" y="0"/>
                <wp:positionH relativeFrom="page">
                  <wp:posOffset>5019927</wp:posOffset>
                </wp:positionH>
                <wp:positionV relativeFrom="paragraph">
                  <wp:posOffset>307684</wp:posOffset>
                </wp:positionV>
                <wp:extent cx="683260" cy="1270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683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260" h="0">
                              <a:moveTo>
                                <a:pt x="68273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5.269897pt;margin-top:24.227129pt;width:53.8pt;height:.1pt;mso-position-horizontal-relative:page;mso-position-vertical-relative:paragraph;z-index:-15940608" id="docshape60" coordorigin="7905,485" coordsize="1076,0" path="m8981,485l7905,485e" filled="true" fillcolor="#ffffff" stroked="false">
                <v:path arrowok="t"/>
                <v:fill opacity="0f" type="solid"/>
                <w10:wrap type="none"/>
              </v:shape>
            </w:pict>
          </mc:Fallback>
        </mc:AlternateContent>
      </w:r>
      <w:r>
        <w:rPr>
          <w:b w:val="0"/>
        </w:rPr>
        <w:t>When handling any chemical products, read</w:t>
      </w:r>
      <w:r>
        <w:rPr>
          <w:b w:val="0"/>
          <w:spacing w:val="-1"/>
        </w:rPr>
        <w:t> </w:t>
      </w:r>
      <w:r>
        <w:rPr>
          <w:b w:val="0"/>
        </w:rPr>
        <w:t>the</w:t>
      </w:r>
      <w:r>
        <w:rPr>
          <w:b w:val="0"/>
          <w:spacing w:val="-4"/>
        </w:rPr>
        <w:t> </w:t>
      </w:r>
      <w:r>
        <w:rPr>
          <w:b w:val="0"/>
        </w:rPr>
        <w:t>manufacturers’</w:t>
      </w:r>
      <w:r>
        <w:rPr>
          <w:b w:val="0"/>
          <w:spacing w:val="-1"/>
        </w:rPr>
        <w:t> </w:t>
      </w:r>
      <w:r>
        <w:rPr>
          <w:b w:val="0"/>
        </w:rPr>
        <w:t>container</w:t>
      </w:r>
      <w:r>
        <w:rPr>
          <w:b w:val="0"/>
          <w:spacing w:val="-1"/>
        </w:rPr>
        <w:t> </w:t>
      </w:r>
      <w:r>
        <w:rPr>
          <w:b w:val="0"/>
        </w:rPr>
        <w:t>labels and</w:t>
      </w:r>
      <w:r>
        <w:rPr>
          <w:b w:val="0"/>
          <w:spacing w:val="-1"/>
        </w:rPr>
        <w:t> </w:t>
      </w:r>
      <w:r>
        <w:rPr>
          <w:b w:val="0"/>
        </w:rPr>
        <w:t>the Safety Data Sheets (SDS)</w:t>
      </w:r>
      <w:r>
        <w:rPr>
          <w:b w:val="0"/>
          <w:spacing w:val="-1"/>
        </w:rPr>
        <w:t> </w:t>
      </w:r>
      <w:r>
        <w:rPr>
          <w:b w:val="0"/>
        </w:rPr>
        <w:t>for</w:t>
      </w:r>
      <w:r>
        <w:rPr>
          <w:b w:val="0"/>
          <w:spacing w:val="-1"/>
        </w:rPr>
        <w:t> </w:t>
      </w:r>
      <w:r>
        <w:rPr>
          <w:b w:val="0"/>
        </w:rPr>
        <w:t>important health,</w:t>
      </w:r>
      <w:r>
        <w:rPr>
          <w:b w:val="0"/>
          <w:spacing w:val="-1"/>
        </w:rPr>
        <w:t> </w:t>
      </w:r>
      <w:r>
        <w:rPr>
          <w:b w:val="0"/>
        </w:rPr>
        <w:t>safety,</w:t>
      </w:r>
      <w:r>
        <w:rPr>
          <w:b w:val="0"/>
          <w:spacing w:val="-1"/>
        </w:rPr>
        <w:t> </w:t>
      </w:r>
      <w:r>
        <w:rPr>
          <w:b w:val="0"/>
        </w:rPr>
        <w:t>and</w:t>
      </w:r>
      <w:r>
        <w:rPr>
          <w:b w:val="0"/>
          <w:spacing w:val="-4"/>
        </w:rPr>
        <w:t> </w:t>
      </w:r>
      <w:r>
        <w:rPr>
          <w:b w:val="0"/>
        </w:rPr>
        <w:t>environmental</w:t>
      </w:r>
      <w:r>
        <w:rPr>
          <w:b w:val="0"/>
          <w:spacing w:val="-2"/>
        </w:rPr>
        <w:t> </w:t>
      </w:r>
      <w:r>
        <w:rPr>
          <w:b w:val="0"/>
        </w:rPr>
        <w:t>information.</w:t>
      </w:r>
      <w:r>
        <w:rPr>
          <w:b w:val="0"/>
          <w:spacing w:val="-4"/>
        </w:rPr>
        <w:t> </w:t>
      </w:r>
      <w:r>
        <w:rPr>
          <w:b w:val="0"/>
        </w:rPr>
        <w:t>To</w:t>
      </w:r>
      <w:r>
        <w:rPr>
          <w:b w:val="0"/>
          <w:spacing w:val="-3"/>
        </w:rPr>
        <w:t> </w:t>
      </w:r>
      <w:r>
        <w:rPr>
          <w:b w:val="0"/>
        </w:rPr>
        <w:t>obtain</w:t>
      </w:r>
      <w:r>
        <w:rPr>
          <w:b w:val="0"/>
          <w:spacing w:val="-7"/>
        </w:rPr>
        <w:t> </w:t>
      </w:r>
      <w:r>
        <w:rPr>
          <w:b w:val="0"/>
        </w:rPr>
        <w:t>SDS</w:t>
      </w:r>
      <w:r>
        <w:rPr>
          <w:b w:val="0"/>
          <w:spacing w:val="-5"/>
        </w:rPr>
        <w:t> </w:t>
      </w:r>
      <w:r>
        <w:rPr>
          <w:b w:val="0"/>
        </w:rPr>
        <w:t>for</w:t>
      </w:r>
      <w:r>
        <w:rPr>
          <w:b w:val="0"/>
          <w:spacing w:val="-4"/>
        </w:rPr>
        <w:t> </w:t>
      </w:r>
      <w:r>
        <w:rPr>
          <w:b w:val="0"/>
        </w:rPr>
        <w:t>3M</w:t>
      </w:r>
      <w:r>
        <w:rPr>
          <w:b w:val="0"/>
          <w:spacing w:val="-2"/>
        </w:rPr>
        <w:t> </w:t>
      </w:r>
      <w:r>
        <w:rPr>
          <w:b w:val="0"/>
        </w:rPr>
        <w:t>products</w:t>
      </w:r>
      <w:r>
        <w:rPr>
          <w:b w:val="0"/>
          <w:spacing w:val="-3"/>
        </w:rPr>
        <w:t> </w:t>
      </w:r>
      <w:r>
        <w:rPr>
          <w:b w:val="0"/>
        </w:rPr>
        <w:t>go</w:t>
      </w:r>
      <w:r>
        <w:rPr>
          <w:b w:val="0"/>
          <w:spacing w:val="-3"/>
        </w:rPr>
        <w:t> </w:t>
      </w:r>
      <w:r>
        <w:rPr>
          <w:b w:val="0"/>
        </w:rPr>
        <w:t>to </w:t>
      </w:r>
      <w:hyperlink r:id="rId13">
        <w:r>
          <w:rPr>
            <w:b w:val="0"/>
            <w:color w:val="0000FF"/>
            <w:u w:val="single" w:color="0000FF"/>
          </w:rPr>
          <w:t>3M.com/SDS</w:t>
        </w:r>
      </w:hyperlink>
      <w:r>
        <w:rPr>
          <w:b w:val="0"/>
        </w:rPr>
        <w:t>.</w:t>
      </w:r>
      <w:r>
        <w:rPr>
          <w:b w:val="0"/>
          <w:spacing w:val="-4"/>
        </w:rPr>
        <w:t> </w:t>
      </w:r>
      <w:r>
        <w:rPr>
          <w:b w:val="0"/>
        </w:rPr>
        <w:t>To</w:t>
      </w:r>
      <w:r>
        <w:rPr>
          <w:b w:val="0"/>
          <w:spacing w:val="-3"/>
        </w:rPr>
        <w:t> </w:t>
      </w:r>
      <w:r>
        <w:rPr>
          <w:b w:val="0"/>
        </w:rPr>
        <w:t>request</w:t>
      </w:r>
      <w:r>
        <w:rPr>
          <w:b w:val="0"/>
          <w:spacing w:val="-3"/>
        </w:rPr>
        <w:t> </w:t>
      </w:r>
      <w:r>
        <w:rPr>
          <w:b w:val="0"/>
        </w:rPr>
        <w:t>SDS by mail,</w:t>
      </w:r>
      <w:r>
        <w:rPr>
          <w:b w:val="0"/>
          <w:spacing w:val="-6"/>
        </w:rPr>
        <w:t> </w:t>
      </w:r>
      <w:r>
        <w:rPr>
          <w:b w:val="0"/>
        </w:rPr>
        <w:t>or</w:t>
      </w:r>
      <w:r>
        <w:rPr>
          <w:b w:val="0"/>
          <w:spacing w:val="-4"/>
        </w:rPr>
        <w:t> </w:t>
      </w:r>
      <w:r>
        <w:rPr>
          <w:b w:val="0"/>
        </w:rPr>
        <w:t>in case of an urgent situation, call 1-800-364-3577 or 1-651-737-6501.</w:t>
      </w:r>
    </w:p>
    <w:p>
      <w:pPr>
        <w:pStyle w:val="BodyText"/>
        <w:spacing w:before="136"/>
        <w:ind w:left="724"/>
        <w:rPr>
          <w:b w:val="0"/>
        </w:rPr>
      </w:pPr>
      <w:r>
        <w:rPr>
          <w:b w:val="0"/>
        </w:rPr>
        <w:t>When</w:t>
      </w:r>
      <w:r>
        <w:rPr>
          <w:b w:val="0"/>
          <w:spacing w:val="-12"/>
        </w:rPr>
        <w:t> </w:t>
      </w:r>
      <w:r>
        <w:rPr>
          <w:b w:val="0"/>
        </w:rPr>
        <w:t>using</w:t>
      </w:r>
      <w:r>
        <w:rPr>
          <w:b w:val="0"/>
          <w:spacing w:val="-10"/>
        </w:rPr>
        <w:t> </w:t>
      </w:r>
      <w:r>
        <w:rPr>
          <w:b w:val="0"/>
        </w:rPr>
        <w:t>any</w:t>
      </w:r>
      <w:r>
        <w:rPr>
          <w:b w:val="0"/>
          <w:spacing w:val="-12"/>
        </w:rPr>
        <w:t> </w:t>
      </w:r>
      <w:r>
        <w:rPr>
          <w:b w:val="0"/>
        </w:rPr>
        <w:t>equipment,</w:t>
      </w:r>
      <w:r>
        <w:rPr>
          <w:b w:val="0"/>
          <w:spacing w:val="-10"/>
        </w:rPr>
        <w:t> </w:t>
      </w:r>
      <w:r>
        <w:rPr>
          <w:b w:val="0"/>
        </w:rPr>
        <w:t>always</w:t>
      </w:r>
      <w:r>
        <w:rPr>
          <w:b w:val="0"/>
          <w:spacing w:val="-7"/>
        </w:rPr>
        <w:t> </w:t>
      </w:r>
      <w:r>
        <w:rPr>
          <w:b w:val="0"/>
        </w:rPr>
        <w:t>follow</w:t>
      </w:r>
      <w:r>
        <w:rPr>
          <w:b w:val="0"/>
          <w:spacing w:val="-11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manufacturer’s</w:t>
      </w:r>
      <w:r>
        <w:rPr>
          <w:b w:val="0"/>
          <w:spacing w:val="-7"/>
        </w:rPr>
        <w:t> </w:t>
      </w:r>
      <w:r>
        <w:rPr>
          <w:b w:val="0"/>
        </w:rPr>
        <w:t>instructions</w:t>
      </w:r>
      <w:r>
        <w:rPr>
          <w:b w:val="0"/>
          <w:spacing w:val="-7"/>
        </w:rPr>
        <w:t> </w:t>
      </w:r>
      <w:r>
        <w:rPr>
          <w:b w:val="0"/>
        </w:rPr>
        <w:t>for</w:t>
      </w:r>
      <w:r>
        <w:rPr>
          <w:b w:val="0"/>
          <w:spacing w:val="-11"/>
        </w:rPr>
        <w:t> </w:t>
      </w:r>
      <w:r>
        <w:rPr>
          <w:b w:val="0"/>
        </w:rPr>
        <w:t>safe</w:t>
      </w:r>
      <w:r>
        <w:rPr>
          <w:b w:val="0"/>
          <w:spacing w:val="-5"/>
        </w:rPr>
        <w:t> </w:t>
      </w:r>
      <w:r>
        <w:rPr>
          <w:b w:val="0"/>
          <w:spacing w:val="-2"/>
        </w:rPr>
        <w:t>operation.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80"/>
        <w:rPr>
          <w:b w:val="0"/>
        </w:rPr>
      </w:pPr>
    </w:p>
    <w:p>
      <w:pPr>
        <w:pStyle w:val="BodyText"/>
        <w:tabs>
          <w:tab w:pos="10912" w:val="right" w:leader="none"/>
        </w:tabs>
        <w:ind w:left="122"/>
        <w:rPr>
          <w:b w:val="0"/>
        </w:rPr>
      </w:pPr>
      <w:r>
        <w:rPr>
          <w:b w:val="0"/>
        </w:rPr>
        <w:t>Technical</w:t>
      </w:r>
      <w:r>
        <w:rPr>
          <w:b w:val="0"/>
          <w:spacing w:val="-9"/>
        </w:rPr>
        <w:t> </w:t>
      </w:r>
      <w:r>
        <w:rPr>
          <w:b w:val="0"/>
        </w:rPr>
        <w:t>Data</w:t>
      </w:r>
      <w:r>
        <w:rPr>
          <w:b w:val="0"/>
          <w:spacing w:val="-10"/>
        </w:rPr>
        <w:t> </w:t>
      </w:r>
      <w:r>
        <w:rPr>
          <w:b w:val="0"/>
        </w:rPr>
        <w:t>Sheet</w:t>
      </w:r>
      <w:r>
        <w:rPr>
          <w:b w:val="0"/>
          <w:spacing w:val="-8"/>
        </w:rPr>
        <w:t> </w:t>
      </w:r>
      <w:r>
        <w:rPr>
          <w:b w:val="0"/>
        </w:rPr>
        <w:t>Series</w:t>
      </w:r>
      <w:r>
        <w:rPr>
          <w:b w:val="0"/>
          <w:spacing w:val="-8"/>
        </w:rPr>
        <w:t> </w:t>
      </w:r>
      <w:r>
        <w:rPr>
          <w:b w:val="0"/>
        </w:rPr>
        <w:t>150</w:t>
      </w:r>
      <w:r>
        <w:rPr>
          <w:b w:val="0"/>
          <w:spacing w:val="-4"/>
        </w:rPr>
        <w:t> </w:t>
      </w:r>
      <w:r>
        <w:rPr>
          <w:b w:val="0"/>
        </w:rPr>
        <w:t>Gloss</w:t>
      </w:r>
      <w:r>
        <w:rPr>
          <w:b w:val="0"/>
          <w:spacing w:val="-11"/>
        </w:rPr>
        <w:t> </w:t>
      </w:r>
      <w:r>
        <w:rPr>
          <w:b w:val="0"/>
        </w:rPr>
        <w:t>-</w:t>
      </w:r>
      <w:r>
        <w:rPr>
          <w:b w:val="0"/>
          <w:spacing w:val="-4"/>
        </w:rPr>
        <w:t> </w:t>
      </w:r>
      <w:r>
        <w:rPr>
          <w:b w:val="0"/>
        </w:rPr>
        <w:t>Revision</w:t>
      </w:r>
      <w:r>
        <w:rPr>
          <w:b w:val="0"/>
          <w:spacing w:val="-11"/>
        </w:rPr>
        <w:t> </w:t>
      </w:r>
      <w:r>
        <w:rPr>
          <w:b w:val="0"/>
        </w:rPr>
        <w:t>A,</w:t>
      </w:r>
      <w:r>
        <w:rPr>
          <w:b w:val="0"/>
          <w:spacing w:val="-6"/>
        </w:rPr>
        <w:t> </w:t>
      </w:r>
      <w:r>
        <w:rPr>
          <w:b w:val="0"/>
        </w:rPr>
        <w:t>March</w:t>
      </w:r>
      <w:r>
        <w:rPr>
          <w:b w:val="0"/>
          <w:spacing w:val="-7"/>
        </w:rPr>
        <w:t> </w:t>
      </w:r>
      <w:r>
        <w:rPr>
          <w:b w:val="0"/>
          <w:spacing w:val="-4"/>
        </w:rPr>
        <w:t>2024</w:t>
      </w:r>
      <w:r>
        <w:rPr>
          <w:rFonts w:ascii="Times New Roman"/>
        </w:rPr>
        <w:tab/>
      </w:r>
      <w:r>
        <w:rPr>
          <w:b w:val="0"/>
          <w:spacing w:val="-10"/>
        </w:rPr>
        <w:t>3</w:t>
      </w:r>
    </w:p>
    <w:p>
      <w:pPr>
        <w:spacing w:after="0"/>
        <w:sectPr>
          <w:pgSz w:w="12240" w:h="15840"/>
          <w:pgMar w:header="0" w:footer="0" w:top="1240" w:bottom="280" w:left="600" w:right="580"/>
        </w:sectPr>
      </w:pPr>
    </w:p>
    <w:p>
      <w:pPr>
        <w:pStyle w:val="BodyText"/>
        <w:spacing w:before="309"/>
        <w:rPr>
          <w:b w:val="0"/>
          <w:sz w:val="28"/>
        </w:rPr>
      </w:pPr>
    </w:p>
    <w:p>
      <w:pPr>
        <w:pStyle w:val="Heading1"/>
      </w:pPr>
      <w:bookmarkStart w:name="Warranty Information" w:id="9"/>
      <w:bookmarkEnd w:id="9"/>
      <w:r>
        <w:rPr/>
      </w:r>
      <w:r>
        <w:rPr>
          <w:spacing w:val="-2"/>
        </w:rPr>
        <w:t>Warranty</w:t>
      </w:r>
      <w:r>
        <w:rPr>
          <w:spacing w:val="-11"/>
        </w:rPr>
        <w:t> </w:t>
      </w:r>
      <w:r>
        <w:rPr>
          <w:spacing w:val="-2"/>
        </w:rPr>
        <w:t>Information</w:t>
      </w:r>
    </w:p>
    <w:p>
      <w:pPr>
        <w:pStyle w:val="Heading2"/>
        <w:spacing w:before="247"/>
      </w:pPr>
      <w:r>
        <w:rPr>
          <w:spacing w:val="-2"/>
        </w:rPr>
        <w:t>Technical</w:t>
      </w:r>
      <w:r>
        <w:rPr>
          <w:spacing w:val="-15"/>
        </w:rPr>
        <w:t> </w:t>
      </w:r>
      <w:r>
        <w:rPr>
          <w:spacing w:val="-2"/>
        </w:rPr>
        <w:t>Information</w:t>
      </w:r>
    </w:p>
    <w:p>
      <w:pPr>
        <w:pStyle w:val="BodyText"/>
        <w:spacing w:before="82"/>
        <w:ind w:left="119" w:right="177"/>
        <w:jc w:val="both"/>
        <w:rPr>
          <w:b w:val="0"/>
        </w:rPr>
      </w:pPr>
      <w:r>
        <w:rPr>
          <w:b w:val="0"/>
        </w:rPr>
        <w:t>Technical</w:t>
      </w:r>
      <w:r>
        <w:rPr>
          <w:b w:val="0"/>
          <w:spacing w:val="-12"/>
        </w:rPr>
        <w:t> </w:t>
      </w:r>
      <w:r>
        <w:rPr>
          <w:b w:val="0"/>
        </w:rPr>
        <w:t>information,</w:t>
      </w:r>
      <w:r>
        <w:rPr>
          <w:b w:val="0"/>
          <w:spacing w:val="-12"/>
        </w:rPr>
        <w:t> </w:t>
      </w:r>
      <w:r>
        <w:rPr>
          <w:b w:val="0"/>
        </w:rPr>
        <w:t>guidance,</w:t>
      </w:r>
      <w:r>
        <w:rPr>
          <w:b w:val="0"/>
          <w:spacing w:val="-11"/>
        </w:rPr>
        <w:t> </w:t>
      </w:r>
      <w:r>
        <w:rPr>
          <w:b w:val="0"/>
        </w:rPr>
        <w:t>and</w:t>
      </w:r>
      <w:r>
        <w:rPr>
          <w:b w:val="0"/>
          <w:spacing w:val="-9"/>
        </w:rPr>
        <w:t> </w:t>
      </w:r>
      <w:r>
        <w:rPr>
          <w:b w:val="0"/>
        </w:rPr>
        <w:t>other</w:t>
      </w:r>
      <w:r>
        <w:rPr>
          <w:b w:val="0"/>
          <w:spacing w:val="-12"/>
        </w:rPr>
        <w:t> </w:t>
      </w:r>
      <w:r>
        <w:rPr>
          <w:b w:val="0"/>
        </w:rPr>
        <w:t>statements</w:t>
      </w:r>
      <w:r>
        <w:rPr>
          <w:b w:val="0"/>
          <w:spacing w:val="-7"/>
        </w:rPr>
        <w:t> </w:t>
      </w:r>
      <w:r>
        <w:rPr>
          <w:b w:val="0"/>
        </w:rPr>
        <w:t>provided</w:t>
      </w:r>
      <w:r>
        <w:rPr>
          <w:b w:val="0"/>
          <w:spacing w:val="-11"/>
        </w:rPr>
        <w:t> </w:t>
      </w:r>
      <w:r>
        <w:rPr>
          <w:b w:val="0"/>
        </w:rPr>
        <w:t>by</w:t>
      </w:r>
      <w:r>
        <w:rPr>
          <w:b w:val="0"/>
          <w:spacing w:val="-12"/>
        </w:rPr>
        <w:t> </w:t>
      </w:r>
      <w:r>
        <w:rPr>
          <w:b w:val="0"/>
        </w:rPr>
        <w:t>3M</w:t>
      </w:r>
      <w:r>
        <w:rPr>
          <w:b w:val="0"/>
          <w:spacing w:val="-6"/>
        </w:rPr>
        <w:t> </w:t>
      </w:r>
      <w:r>
        <w:rPr>
          <w:b w:val="0"/>
        </w:rPr>
        <w:t>are</w:t>
      </w:r>
      <w:r>
        <w:rPr>
          <w:b w:val="0"/>
          <w:spacing w:val="-5"/>
        </w:rPr>
        <w:t> </w:t>
      </w:r>
      <w:r>
        <w:rPr>
          <w:b w:val="0"/>
        </w:rPr>
        <w:t>based</w:t>
      </w:r>
      <w:r>
        <w:rPr>
          <w:b w:val="0"/>
          <w:spacing w:val="-8"/>
        </w:rPr>
        <w:t> </w:t>
      </w:r>
      <w:r>
        <w:rPr>
          <w:b w:val="0"/>
        </w:rPr>
        <w:t>upon</w:t>
      </w:r>
      <w:r>
        <w:rPr>
          <w:b w:val="0"/>
          <w:spacing w:val="-11"/>
        </w:rPr>
        <w:t> </w:t>
      </w:r>
      <w:r>
        <w:rPr>
          <w:b w:val="0"/>
        </w:rPr>
        <w:t>records,</w:t>
      </w:r>
      <w:r>
        <w:rPr>
          <w:b w:val="0"/>
          <w:spacing w:val="-10"/>
        </w:rPr>
        <w:t> </w:t>
      </w:r>
      <w:r>
        <w:rPr>
          <w:b w:val="0"/>
        </w:rPr>
        <w:t>tests,</w:t>
      </w:r>
      <w:r>
        <w:rPr>
          <w:b w:val="0"/>
          <w:spacing w:val="-10"/>
        </w:rPr>
        <w:t> </w:t>
      </w:r>
      <w:r>
        <w:rPr>
          <w:b w:val="0"/>
        </w:rPr>
        <w:t>or</w:t>
      </w:r>
      <w:r>
        <w:rPr>
          <w:b w:val="0"/>
          <w:spacing w:val="-12"/>
        </w:rPr>
        <w:t> </w:t>
      </w:r>
      <w:r>
        <w:rPr>
          <w:b w:val="0"/>
        </w:rPr>
        <w:t>experience</w:t>
      </w:r>
      <w:r>
        <w:rPr>
          <w:b w:val="0"/>
          <w:spacing w:val="-12"/>
        </w:rPr>
        <w:t> </w:t>
      </w:r>
      <w:r>
        <w:rPr>
          <w:b w:val="0"/>
        </w:rPr>
        <w:t>that</w:t>
      </w:r>
      <w:r>
        <w:rPr>
          <w:b w:val="0"/>
          <w:spacing w:val="-6"/>
        </w:rPr>
        <w:t> </w:t>
      </w:r>
      <w:r>
        <w:rPr>
          <w:b w:val="0"/>
        </w:rPr>
        <w:t>3M</w:t>
      </w:r>
      <w:r>
        <w:rPr>
          <w:b w:val="0"/>
          <w:spacing w:val="-11"/>
        </w:rPr>
        <w:t> </w:t>
      </w:r>
      <w:r>
        <w:rPr>
          <w:b w:val="0"/>
        </w:rPr>
        <w:t>believes</w:t>
      </w:r>
      <w:r>
        <w:rPr>
          <w:b w:val="0"/>
          <w:spacing w:val="-11"/>
        </w:rPr>
        <w:t> </w:t>
      </w:r>
      <w:r>
        <w:rPr>
          <w:b w:val="0"/>
        </w:rPr>
        <w:t>to</w:t>
      </w:r>
      <w:r>
        <w:rPr>
          <w:b w:val="0"/>
          <w:spacing w:val="-11"/>
        </w:rPr>
        <w:t> </w:t>
      </w:r>
      <w:r>
        <w:rPr>
          <w:b w:val="0"/>
        </w:rPr>
        <w:t>be reliable,</w:t>
      </w:r>
      <w:r>
        <w:rPr>
          <w:b w:val="0"/>
          <w:spacing w:val="-4"/>
        </w:rPr>
        <w:t> </w:t>
      </w:r>
      <w:r>
        <w:rPr>
          <w:b w:val="0"/>
        </w:rPr>
        <w:t>but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4"/>
        </w:rPr>
        <w:t> </w:t>
      </w:r>
      <w:r>
        <w:rPr>
          <w:b w:val="0"/>
        </w:rPr>
        <w:t>accuracy,</w:t>
      </w:r>
      <w:r>
        <w:rPr>
          <w:b w:val="0"/>
          <w:spacing w:val="-4"/>
        </w:rPr>
        <w:t> </w:t>
      </w:r>
      <w:r>
        <w:rPr>
          <w:b w:val="0"/>
        </w:rPr>
        <w:t>completeness,</w:t>
      </w:r>
      <w:r>
        <w:rPr>
          <w:b w:val="0"/>
          <w:spacing w:val="-9"/>
        </w:rPr>
        <w:t> </w:t>
      </w:r>
      <w:r>
        <w:rPr>
          <w:b w:val="0"/>
        </w:rPr>
        <w:t>and</w:t>
      </w:r>
      <w:r>
        <w:rPr>
          <w:b w:val="0"/>
          <w:spacing w:val="-7"/>
        </w:rPr>
        <w:t> </w:t>
      </w:r>
      <w:r>
        <w:rPr>
          <w:b w:val="0"/>
        </w:rPr>
        <w:t>representative</w:t>
      </w:r>
      <w:r>
        <w:rPr>
          <w:b w:val="0"/>
          <w:spacing w:val="-4"/>
        </w:rPr>
        <w:t> </w:t>
      </w:r>
      <w:r>
        <w:rPr>
          <w:b w:val="0"/>
        </w:rPr>
        <w:t>nature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9"/>
        </w:rPr>
        <w:t> </w:t>
      </w:r>
      <w:r>
        <w:rPr>
          <w:b w:val="0"/>
        </w:rPr>
        <w:t>such</w:t>
      </w:r>
      <w:r>
        <w:rPr>
          <w:b w:val="0"/>
          <w:spacing w:val="-5"/>
        </w:rPr>
        <w:t> </w:t>
      </w:r>
      <w:r>
        <w:rPr>
          <w:b w:val="0"/>
        </w:rPr>
        <w:t>information</w:t>
      </w:r>
      <w:r>
        <w:rPr>
          <w:b w:val="0"/>
          <w:spacing w:val="-9"/>
        </w:rPr>
        <w:t> </w:t>
      </w:r>
      <w:r>
        <w:rPr>
          <w:b w:val="0"/>
        </w:rPr>
        <w:t>is</w:t>
      </w:r>
      <w:r>
        <w:rPr>
          <w:b w:val="0"/>
          <w:spacing w:val="-6"/>
        </w:rPr>
        <w:t> </w:t>
      </w:r>
      <w:r>
        <w:rPr>
          <w:b w:val="0"/>
        </w:rPr>
        <w:t>not</w:t>
      </w:r>
      <w:r>
        <w:rPr>
          <w:b w:val="0"/>
          <w:spacing w:val="-6"/>
        </w:rPr>
        <w:t> </w:t>
      </w:r>
      <w:r>
        <w:rPr>
          <w:b w:val="0"/>
        </w:rPr>
        <w:t>guaranteed.</w:t>
      </w:r>
      <w:r>
        <w:rPr>
          <w:b w:val="0"/>
          <w:spacing w:val="-7"/>
        </w:rPr>
        <w:t> </w:t>
      </w:r>
      <w:r>
        <w:rPr>
          <w:b w:val="0"/>
        </w:rPr>
        <w:t>Such</w:t>
      </w:r>
      <w:r>
        <w:rPr>
          <w:b w:val="0"/>
          <w:spacing w:val="-9"/>
        </w:rPr>
        <w:t> </w:t>
      </w:r>
      <w:r>
        <w:rPr>
          <w:b w:val="0"/>
        </w:rPr>
        <w:t>information</w:t>
      </w:r>
      <w:r>
        <w:rPr>
          <w:b w:val="0"/>
          <w:spacing w:val="-5"/>
        </w:rPr>
        <w:t> </w:t>
      </w:r>
      <w:r>
        <w:rPr>
          <w:b w:val="0"/>
        </w:rPr>
        <w:t>is</w:t>
      </w:r>
      <w:r>
        <w:rPr>
          <w:b w:val="0"/>
          <w:spacing w:val="-6"/>
        </w:rPr>
        <w:t> </w:t>
      </w:r>
      <w:r>
        <w:rPr>
          <w:b w:val="0"/>
        </w:rPr>
        <w:t>intended</w:t>
      </w:r>
      <w:r>
        <w:rPr>
          <w:b w:val="0"/>
          <w:spacing w:val="-7"/>
        </w:rPr>
        <w:t> </w:t>
      </w:r>
      <w:r>
        <w:rPr>
          <w:b w:val="0"/>
        </w:rPr>
        <w:t>for people</w:t>
      </w:r>
      <w:r>
        <w:rPr>
          <w:b w:val="0"/>
          <w:spacing w:val="-12"/>
        </w:rPr>
        <w:t> </w:t>
      </w:r>
      <w:r>
        <w:rPr>
          <w:b w:val="0"/>
        </w:rPr>
        <w:t>with</w:t>
      </w:r>
      <w:r>
        <w:rPr>
          <w:b w:val="0"/>
          <w:spacing w:val="-12"/>
        </w:rPr>
        <w:t> </w:t>
      </w:r>
      <w:r>
        <w:rPr>
          <w:b w:val="0"/>
        </w:rPr>
        <w:t>knowledge</w:t>
      </w:r>
      <w:r>
        <w:rPr>
          <w:b w:val="0"/>
          <w:spacing w:val="-8"/>
        </w:rPr>
        <w:t> </w:t>
      </w:r>
      <w:r>
        <w:rPr>
          <w:b w:val="0"/>
        </w:rPr>
        <w:t>and</w:t>
      </w:r>
      <w:r>
        <w:rPr>
          <w:b w:val="0"/>
          <w:spacing w:val="-12"/>
        </w:rPr>
        <w:t> </w:t>
      </w:r>
      <w:r>
        <w:rPr>
          <w:b w:val="0"/>
        </w:rPr>
        <w:t>technical</w:t>
      </w:r>
      <w:r>
        <w:rPr>
          <w:b w:val="0"/>
          <w:spacing w:val="-8"/>
        </w:rPr>
        <w:t> </w:t>
      </w:r>
      <w:r>
        <w:rPr>
          <w:b w:val="0"/>
        </w:rPr>
        <w:t>skills</w:t>
      </w:r>
      <w:r>
        <w:rPr>
          <w:b w:val="0"/>
          <w:spacing w:val="-4"/>
        </w:rPr>
        <w:t> </w:t>
      </w:r>
      <w:r>
        <w:rPr>
          <w:b w:val="0"/>
        </w:rPr>
        <w:t>sufficient</w:t>
      </w:r>
      <w:r>
        <w:rPr>
          <w:b w:val="0"/>
          <w:spacing w:val="-12"/>
        </w:rPr>
        <w:t> </w:t>
      </w:r>
      <w:r>
        <w:rPr>
          <w:b w:val="0"/>
        </w:rPr>
        <w:t>to</w:t>
      </w:r>
      <w:r>
        <w:rPr>
          <w:b w:val="0"/>
          <w:spacing w:val="-8"/>
        </w:rPr>
        <w:t> </w:t>
      </w:r>
      <w:r>
        <w:rPr>
          <w:b w:val="0"/>
        </w:rPr>
        <w:t>assess</w:t>
      </w:r>
      <w:r>
        <w:rPr>
          <w:b w:val="0"/>
          <w:spacing w:val="-9"/>
        </w:rPr>
        <w:t> </w:t>
      </w:r>
      <w:r>
        <w:rPr>
          <w:b w:val="0"/>
        </w:rPr>
        <w:t>and</w:t>
      </w:r>
      <w:r>
        <w:rPr>
          <w:b w:val="0"/>
          <w:spacing w:val="-9"/>
        </w:rPr>
        <w:t> </w:t>
      </w:r>
      <w:r>
        <w:rPr>
          <w:b w:val="0"/>
        </w:rPr>
        <w:t>apply</w:t>
      </w:r>
      <w:r>
        <w:rPr>
          <w:b w:val="0"/>
          <w:spacing w:val="-12"/>
        </w:rPr>
        <w:t> </w:t>
      </w:r>
      <w:r>
        <w:rPr>
          <w:b w:val="0"/>
        </w:rPr>
        <w:t>their</w:t>
      </w:r>
      <w:r>
        <w:rPr>
          <w:b w:val="0"/>
          <w:spacing w:val="-10"/>
        </w:rPr>
        <w:t> </w:t>
      </w:r>
      <w:r>
        <w:rPr>
          <w:b w:val="0"/>
        </w:rPr>
        <w:t>own</w:t>
      </w:r>
      <w:r>
        <w:rPr>
          <w:b w:val="0"/>
          <w:spacing w:val="-8"/>
        </w:rPr>
        <w:t> </w:t>
      </w:r>
      <w:r>
        <w:rPr>
          <w:b w:val="0"/>
        </w:rPr>
        <w:t>informed</w:t>
      </w:r>
      <w:r>
        <w:rPr>
          <w:b w:val="0"/>
          <w:spacing w:val="-9"/>
        </w:rPr>
        <w:t> </w:t>
      </w:r>
      <w:r>
        <w:rPr>
          <w:b w:val="0"/>
        </w:rPr>
        <w:t>judgment</w:t>
      </w:r>
      <w:r>
        <w:rPr>
          <w:b w:val="0"/>
          <w:spacing w:val="-12"/>
        </w:rPr>
        <w:t> </w:t>
      </w:r>
      <w:r>
        <w:rPr>
          <w:b w:val="0"/>
        </w:rPr>
        <w:t>to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information.</w:t>
      </w:r>
      <w:r>
        <w:rPr>
          <w:b w:val="0"/>
          <w:spacing w:val="-10"/>
        </w:rPr>
        <w:t> </w:t>
      </w:r>
      <w:r>
        <w:rPr>
          <w:b w:val="0"/>
        </w:rPr>
        <w:t>No</w:t>
      </w:r>
      <w:r>
        <w:rPr>
          <w:b w:val="0"/>
          <w:spacing w:val="-8"/>
        </w:rPr>
        <w:t> </w:t>
      </w:r>
      <w:r>
        <w:rPr>
          <w:b w:val="0"/>
        </w:rPr>
        <w:t>license</w:t>
      </w:r>
      <w:r>
        <w:rPr>
          <w:b w:val="0"/>
          <w:spacing w:val="-12"/>
        </w:rPr>
        <w:t> </w:t>
      </w:r>
      <w:r>
        <w:rPr>
          <w:b w:val="0"/>
        </w:rPr>
        <w:t>to</w:t>
      </w:r>
      <w:r>
        <w:rPr>
          <w:b w:val="0"/>
          <w:spacing w:val="-8"/>
        </w:rPr>
        <w:t> </w:t>
      </w:r>
      <w:r>
        <w:rPr>
          <w:b w:val="0"/>
        </w:rPr>
        <w:t>any intellectual property rights is granted or implied with respect to this technical information.</w:t>
      </w:r>
    </w:p>
    <w:p>
      <w:pPr>
        <w:pStyle w:val="Heading2"/>
        <w:spacing w:before="218"/>
      </w:pPr>
      <w:r>
        <w:rPr/>
        <w:t>Product</w:t>
      </w:r>
      <w:r>
        <w:rPr>
          <w:spacing w:val="-4"/>
        </w:rPr>
        <w:t> </w:t>
      </w:r>
      <w:r>
        <w:rPr/>
        <w:t>Selection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5"/>
        </w:rPr>
        <w:t>Use</w:t>
      </w:r>
    </w:p>
    <w:p>
      <w:pPr>
        <w:pStyle w:val="BodyText"/>
        <w:spacing w:before="82"/>
        <w:ind w:left="119" w:right="118"/>
        <w:rPr>
          <w:b w:val="0"/>
        </w:rPr>
      </w:pPr>
      <w:r>
        <w:rPr>
          <w:b w:val="0"/>
        </w:rPr>
        <w:t>Many</w:t>
      </w:r>
      <w:r>
        <w:rPr>
          <w:b w:val="0"/>
          <w:spacing w:val="-12"/>
        </w:rPr>
        <w:t> </w:t>
      </w:r>
      <w:r>
        <w:rPr>
          <w:b w:val="0"/>
        </w:rPr>
        <w:t>factors</w:t>
      </w:r>
      <w:r>
        <w:rPr>
          <w:b w:val="0"/>
          <w:spacing w:val="-4"/>
        </w:rPr>
        <w:t> </w:t>
      </w:r>
      <w:r>
        <w:rPr>
          <w:b w:val="0"/>
        </w:rPr>
        <w:t>beyond</w:t>
      </w:r>
      <w:r>
        <w:rPr>
          <w:b w:val="0"/>
          <w:spacing w:val="-5"/>
        </w:rPr>
        <w:t> </w:t>
      </w:r>
      <w:r>
        <w:rPr>
          <w:b w:val="0"/>
        </w:rPr>
        <w:t>3M's</w:t>
      </w:r>
      <w:r>
        <w:rPr>
          <w:b w:val="0"/>
          <w:spacing w:val="-4"/>
        </w:rPr>
        <w:t> </w:t>
      </w:r>
      <w:r>
        <w:rPr>
          <w:b w:val="0"/>
        </w:rPr>
        <w:t>control</w:t>
      </w:r>
      <w:r>
        <w:rPr>
          <w:b w:val="0"/>
          <w:spacing w:val="-3"/>
        </w:rPr>
        <w:t> </w:t>
      </w:r>
      <w:r>
        <w:rPr>
          <w:b w:val="0"/>
        </w:rPr>
        <w:t>and</w:t>
      </w:r>
      <w:r>
        <w:rPr>
          <w:b w:val="0"/>
          <w:spacing w:val="-5"/>
        </w:rPr>
        <w:t> </w:t>
      </w:r>
      <w:r>
        <w:rPr>
          <w:b w:val="0"/>
        </w:rPr>
        <w:t>uniquely</w:t>
      </w:r>
      <w:r>
        <w:rPr>
          <w:b w:val="0"/>
          <w:spacing w:val="-12"/>
        </w:rPr>
        <w:t> </w:t>
      </w:r>
      <w:r>
        <w:rPr>
          <w:b w:val="0"/>
        </w:rPr>
        <w:t>within</w:t>
      </w:r>
      <w:r>
        <w:rPr>
          <w:b w:val="0"/>
          <w:spacing w:val="-3"/>
        </w:rPr>
        <w:t> </w:t>
      </w:r>
      <w:r>
        <w:rPr>
          <w:b w:val="0"/>
        </w:rPr>
        <w:t>user's</w:t>
      </w:r>
      <w:r>
        <w:rPr>
          <w:b w:val="0"/>
          <w:spacing w:val="-4"/>
        </w:rPr>
        <w:t> </w:t>
      </w:r>
      <w:r>
        <w:rPr>
          <w:b w:val="0"/>
        </w:rPr>
        <w:t>knowledge</w:t>
      </w:r>
      <w:r>
        <w:rPr>
          <w:b w:val="0"/>
          <w:spacing w:val="-2"/>
        </w:rPr>
        <w:t> </w:t>
      </w:r>
      <w:r>
        <w:rPr>
          <w:b w:val="0"/>
        </w:rPr>
        <w:t>and</w:t>
      </w:r>
      <w:r>
        <w:rPr>
          <w:b w:val="0"/>
          <w:spacing w:val="-5"/>
        </w:rPr>
        <w:t> </w:t>
      </w:r>
      <w:r>
        <w:rPr>
          <w:b w:val="0"/>
        </w:rPr>
        <w:t>control</w:t>
      </w:r>
      <w:r>
        <w:rPr>
          <w:b w:val="0"/>
          <w:spacing w:val="-3"/>
        </w:rPr>
        <w:t> </w:t>
      </w:r>
      <w:r>
        <w:rPr>
          <w:b w:val="0"/>
        </w:rPr>
        <w:t>can</w:t>
      </w:r>
      <w:r>
        <w:rPr>
          <w:b w:val="0"/>
          <w:spacing w:val="-3"/>
        </w:rPr>
        <w:t> </w:t>
      </w:r>
      <w:r>
        <w:rPr>
          <w:b w:val="0"/>
        </w:rPr>
        <w:t>affect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2"/>
        </w:rPr>
        <w:t> </w:t>
      </w:r>
      <w:r>
        <w:rPr>
          <w:b w:val="0"/>
        </w:rPr>
        <w:t>use</w:t>
      </w:r>
      <w:r>
        <w:rPr>
          <w:b w:val="0"/>
          <w:spacing w:val="-2"/>
        </w:rPr>
        <w:t> </w:t>
      </w:r>
      <w:r>
        <w:rPr>
          <w:b w:val="0"/>
        </w:rPr>
        <w:t>and performance</w:t>
      </w:r>
      <w:r>
        <w:rPr>
          <w:b w:val="0"/>
          <w:spacing w:val="-7"/>
        </w:rPr>
        <w:t> </w:t>
      </w:r>
      <w:r>
        <w:rPr>
          <w:b w:val="0"/>
        </w:rPr>
        <w:t>of</w:t>
      </w:r>
      <w:r>
        <w:rPr>
          <w:b w:val="0"/>
          <w:spacing w:val="-8"/>
        </w:rPr>
        <w:t> </w:t>
      </w:r>
      <w:r>
        <w:rPr>
          <w:b w:val="0"/>
        </w:rPr>
        <w:t>a</w:t>
      </w:r>
      <w:r>
        <w:rPr>
          <w:b w:val="0"/>
          <w:spacing w:val="-1"/>
        </w:rPr>
        <w:t> </w:t>
      </w:r>
      <w:r>
        <w:rPr>
          <w:b w:val="0"/>
        </w:rPr>
        <w:t>3M</w:t>
      </w:r>
      <w:r>
        <w:rPr>
          <w:b w:val="0"/>
          <w:spacing w:val="-4"/>
        </w:rPr>
        <w:t> </w:t>
      </w:r>
      <w:r>
        <w:rPr>
          <w:b w:val="0"/>
        </w:rPr>
        <w:t>product in</w:t>
      </w:r>
      <w:r>
        <w:rPr>
          <w:b w:val="0"/>
          <w:spacing w:val="-2"/>
        </w:rPr>
        <w:t> </w:t>
      </w:r>
      <w:r>
        <w:rPr>
          <w:b w:val="0"/>
        </w:rPr>
        <w:t>a</w:t>
      </w:r>
      <w:r>
        <w:rPr>
          <w:b w:val="0"/>
          <w:spacing w:val="-5"/>
        </w:rPr>
        <w:t> </w:t>
      </w:r>
      <w:r>
        <w:rPr>
          <w:b w:val="0"/>
        </w:rPr>
        <w:t>particular</w:t>
      </w:r>
      <w:r>
        <w:rPr>
          <w:b w:val="0"/>
          <w:spacing w:val="-8"/>
        </w:rPr>
        <w:t> </w:t>
      </w:r>
      <w:r>
        <w:rPr>
          <w:b w:val="0"/>
        </w:rPr>
        <w:t>application.</w:t>
      </w:r>
      <w:r>
        <w:rPr>
          <w:b w:val="0"/>
          <w:spacing w:val="-4"/>
        </w:rPr>
        <w:t> </w:t>
      </w:r>
      <w:r>
        <w:rPr>
          <w:b w:val="0"/>
        </w:rPr>
        <w:t>Customer</w:t>
      </w:r>
      <w:r>
        <w:rPr>
          <w:b w:val="0"/>
          <w:spacing w:val="-8"/>
        </w:rPr>
        <w:t> </w:t>
      </w:r>
      <w:r>
        <w:rPr>
          <w:b w:val="0"/>
        </w:rPr>
        <w:t>is</w:t>
      </w:r>
      <w:r>
        <w:rPr>
          <w:b w:val="0"/>
          <w:spacing w:val="-3"/>
        </w:rPr>
        <w:t> </w:t>
      </w:r>
      <w:r>
        <w:rPr>
          <w:b w:val="0"/>
        </w:rPr>
        <w:t>solely</w:t>
      </w:r>
      <w:r>
        <w:rPr>
          <w:b w:val="0"/>
          <w:spacing w:val="-9"/>
        </w:rPr>
        <w:t> </w:t>
      </w:r>
      <w:r>
        <w:rPr>
          <w:b w:val="0"/>
        </w:rPr>
        <w:t>responsible</w:t>
      </w:r>
      <w:r>
        <w:rPr>
          <w:b w:val="0"/>
          <w:spacing w:val="-1"/>
        </w:rPr>
        <w:t> </w:t>
      </w:r>
      <w:r>
        <w:rPr>
          <w:b w:val="0"/>
        </w:rPr>
        <w:t>for</w:t>
      </w:r>
      <w:r>
        <w:rPr>
          <w:b w:val="0"/>
          <w:spacing w:val="-8"/>
        </w:rPr>
        <w:t> </w:t>
      </w:r>
      <w:r>
        <w:rPr>
          <w:b w:val="0"/>
        </w:rPr>
        <w:t>evaluating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1"/>
        </w:rPr>
        <w:t> </w:t>
      </w:r>
      <w:r>
        <w:rPr>
          <w:b w:val="0"/>
        </w:rPr>
        <w:t>product</w:t>
      </w:r>
      <w:r>
        <w:rPr>
          <w:b w:val="0"/>
          <w:spacing w:val="-3"/>
        </w:rPr>
        <w:t> </w:t>
      </w:r>
      <w:r>
        <w:rPr>
          <w:b w:val="0"/>
        </w:rPr>
        <w:t>and</w:t>
      </w:r>
      <w:r>
        <w:rPr>
          <w:b w:val="0"/>
          <w:spacing w:val="-4"/>
        </w:rPr>
        <w:t> </w:t>
      </w:r>
      <w:r>
        <w:rPr>
          <w:b w:val="0"/>
        </w:rPr>
        <w:t>determining</w:t>
      </w:r>
      <w:r>
        <w:rPr>
          <w:b w:val="0"/>
          <w:spacing w:val="-7"/>
        </w:rPr>
        <w:t> </w:t>
      </w:r>
      <w:r>
        <w:rPr>
          <w:b w:val="0"/>
        </w:rPr>
        <w:t>whether</w:t>
      </w:r>
      <w:r>
        <w:rPr>
          <w:b w:val="0"/>
          <w:spacing w:val="-4"/>
        </w:rPr>
        <w:t> </w:t>
      </w:r>
      <w:r>
        <w:rPr>
          <w:b w:val="0"/>
        </w:rPr>
        <w:t>it</w:t>
      </w:r>
      <w:r>
        <w:rPr>
          <w:b w:val="0"/>
          <w:spacing w:val="-3"/>
        </w:rPr>
        <w:t> </w:t>
      </w:r>
      <w:r>
        <w:rPr>
          <w:b w:val="0"/>
        </w:rPr>
        <w:t>is</w:t>
      </w:r>
      <w:r>
        <w:rPr>
          <w:b w:val="0"/>
          <w:spacing w:val="-3"/>
        </w:rPr>
        <w:t> </w:t>
      </w:r>
      <w:r>
        <w:rPr>
          <w:b w:val="0"/>
        </w:rPr>
        <w:t>appropriate</w:t>
      </w:r>
      <w:r>
        <w:rPr>
          <w:b w:val="0"/>
          <w:spacing w:val="-6"/>
        </w:rPr>
        <w:t> </w:t>
      </w:r>
      <w:r>
        <w:rPr>
          <w:b w:val="0"/>
        </w:rPr>
        <w:t>and suitable for</w:t>
      </w:r>
      <w:r>
        <w:rPr>
          <w:b w:val="0"/>
          <w:spacing w:val="-3"/>
        </w:rPr>
        <w:t> </w:t>
      </w:r>
      <w:r>
        <w:rPr>
          <w:b w:val="0"/>
        </w:rPr>
        <w:t>customer's application, including conducting a</w:t>
      </w:r>
      <w:r>
        <w:rPr>
          <w:b w:val="0"/>
          <w:spacing w:val="-4"/>
        </w:rPr>
        <w:t> </w:t>
      </w:r>
      <w:r>
        <w:rPr>
          <w:b w:val="0"/>
        </w:rPr>
        <w:t>workplace hazard assessment, reviewing</w:t>
      </w:r>
      <w:r>
        <w:rPr>
          <w:b w:val="0"/>
          <w:spacing w:val="-1"/>
        </w:rPr>
        <w:t> </w:t>
      </w:r>
      <w:r>
        <w:rPr>
          <w:b w:val="0"/>
        </w:rPr>
        <w:t>all applicable regulations and standards, and reviewing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product</w:t>
      </w:r>
      <w:r>
        <w:rPr>
          <w:b w:val="0"/>
          <w:spacing w:val="-4"/>
        </w:rPr>
        <w:t> </w:t>
      </w:r>
      <w:r>
        <w:rPr>
          <w:b w:val="0"/>
        </w:rPr>
        <w:t>label</w:t>
      </w:r>
      <w:r>
        <w:rPr>
          <w:b w:val="0"/>
          <w:spacing w:val="-3"/>
        </w:rPr>
        <w:t> </w:t>
      </w:r>
      <w:r>
        <w:rPr>
          <w:b w:val="0"/>
        </w:rPr>
        <w:t>and</w:t>
      </w:r>
      <w:r>
        <w:rPr>
          <w:b w:val="0"/>
          <w:spacing w:val="-9"/>
        </w:rPr>
        <w:t> </w:t>
      </w:r>
      <w:r>
        <w:rPr>
          <w:b w:val="0"/>
        </w:rPr>
        <w:t>use</w:t>
      </w:r>
      <w:r>
        <w:rPr>
          <w:b w:val="0"/>
          <w:spacing w:val="-7"/>
        </w:rPr>
        <w:t> </w:t>
      </w:r>
      <w:r>
        <w:rPr>
          <w:b w:val="0"/>
        </w:rPr>
        <w:t>instructions.</w:t>
      </w:r>
      <w:r>
        <w:rPr>
          <w:b w:val="0"/>
          <w:spacing w:val="-10"/>
        </w:rPr>
        <w:t> </w:t>
      </w:r>
      <w:r>
        <w:rPr>
          <w:b w:val="0"/>
        </w:rPr>
        <w:t>Failure</w:t>
      </w:r>
      <w:r>
        <w:rPr>
          <w:b w:val="0"/>
          <w:spacing w:val="-7"/>
        </w:rPr>
        <w:t> </w:t>
      </w:r>
      <w:r>
        <w:rPr>
          <w:b w:val="0"/>
        </w:rPr>
        <w:t>to</w:t>
      </w:r>
      <w:r>
        <w:rPr>
          <w:b w:val="0"/>
          <w:spacing w:val="-4"/>
        </w:rPr>
        <w:t> </w:t>
      </w:r>
      <w:r>
        <w:rPr>
          <w:b w:val="0"/>
        </w:rPr>
        <w:t>properly</w:t>
      </w:r>
      <w:r>
        <w:rPr>
          <w:b w:val="0"/>
          <w:spacing w:val="-11"/>
        </w:rPr>
        <w:t> </w:t>
      </w:r>
      <w:r>
        <w:rPr>
          <w:b w:val="0"/>
        </w:rPr>
        <w:t>evaluate,</w:t>
      </w:r>
      <w:r>
        <w:rPr>
          <w:b w:val="0"/>
          <w:spacing w:val="-7"/>
        </w:rPr>
        <w:t> </w:t>
      </w:r>
      <w:r>
        <w:rPr>
          <w:b w:val="0"/>
        </w:rPr>
        <w:t>select,</w:t>
      </w:r>
      <w:r>
        <w:rPr>
          <w:b w:val="0"/>
          <w:spacing w:val="-7"/>
        </w:rPr>
        <w:t> </w:t>
      </w:r>
      <w:r>
        <w:rPr>
          <w:b w:val="0"/>
        </w:rPr>
        <w:t>and</w:t>
      </w:r>
      <w:r>
        <w:rPr>
          <w:b w:val="0"/>
          <w:spacing w:val="-5"/>
        </w:rPr>
        <w:t> </w:t>
      </w:r>
      <w:r>
        <w:rPr>
          <w:b w:val="0"/>
        </w:rPr>
        <w:t>use</w:t>
      </w:r>
      <w:r>
        <w:rPr>
          <w:b w:val="0"/>
          <w:spacing w:val="-7"/>
        </w:rPr>
        <w:t> </w:t>
      </w:r>
      <w:r>
        <w:rPr>
          <w:b w:val="0"/>
        </w:rPr>
        <w:t>a</w:t>
      </w:r>
      <w:r>
        <w:rPr>
          <w:b w:val="0"/>
          <w:spacing w:val="-6"/>
        </w:rPr>
        <w:t> </w:t>
      </w:r>
      <w:r>
        <w:rPr>
          <w:b w:val="0"/>
        </w:rPr>
        <w:t>3M</w:t>
      </w:r>
      <w:r>
        <w:rPr>
          <w:b w:val="0"/>
          <w:spacing w:val="-8"/>
        </w:rPr>
        <w:t> </w:t>
      </w:r>
      <w:r>
        <w:rPr>
          <w:b w:val="0"/>
        </w:rPr>
        <w:t>product</w:t>
      </w:r>
      <w:r>
        <w:rPr>
          <w:b w:val="0"/>
          <w:spacing w:val="-8"/>
        </w:rPr>
        <w:t> </w:t>
      </w:r>
      <w:r>
        <w:rPr>
          <w:b w:val="0"/>
        </w:rPr>
        <w:t>in</w:t>
      </w:r>
      <w:r>
        <w:rPr>
          <w:b w:val="0"/>
          <w:spacing w:val="-8"/>
        </w:rPr>
        <w:t> </w:t>
      </w:r>
      <w:r>
        <w:rPr>
          <w:b w:val="0"/>
        </w:rPr>
        <w:t>accordance</w:t>
      </w:r>
      <w:r>
        <w:rPr>
          <w:b w:val="0"/>
          <w:spacing w:val="-7"/>
        </w:rPr>
        <w:t> </w:t>
      </w:r>
      <w:r>
        <w:rPr>
          <w:b w:val="0"/>
        </w:rPr>
        <w:t>with</w:t>
      </w:r>
      <w:r>
        <w:rPr>
          <w:b w:val="0"/>
          <w:spacing w:val="-8"/>
        </w:rPr>
        <w:t> </w:t>
      </w:r>
      <w:r>
        <w:rPr>
          <w:b w:val="0"/>
        </w:rPr>
        <w:t>instructions or</w:t>
      </w:r>
      <w:r>
        <w:rPr>
          <w:b w:val="0"/>
          <w:spacing w:val="-5"/>
        </w:rPr>
        <w:t> </w:t>
      </w:r>
      <w:r>
        <w:rPr>
          <w:b w:val="0"/>
        </w:rPr>
        <w:t>to meet all applicable safety</w:t>
      </w:r>
      <w:r>
        <w:rPr>
          <w:b w:val="0"/>
          <w:spacing w:val="-6"/>
        </w:rPr>
        <w:t> </w:t>
      </w:r>
      <w:r>
        <w:rPr>
          <w:b w:val="0"/>
        </w:rPr>
        <w:t>regulations may result in injury,</w:t>
      </w:r>
      <w:r>
        <w:rPr>
          <w:b w:val="0"/>
          <w:spacing w:val="-1"/>
        </w:rPr>
        <w:t> </w:t>
      </w:r>
      <w:r>
        <w:rPr>
          <w:b w:val="0"/>
        </w:rPr>
        <w:t>sickness, death,</w:t>
      </w:r>
      <w:r>
        <w:rPr>
          <w:b w:val="0"/>
          <w:spacing w:val="-1"/>
        </w:rPr>
        <w:t> </w:t>
      </w:r>
      <w:r>
        <w:rPr>
          <w:b w:val="0"/>
        </w:rPr>
        <w:t>and/or harm to property.</w:t>
      </w:r>
    </w:p>
    <w:p>
      <w:pPr>
        <w:pStyle w:val="Heading2"/>
        <w:spacing w:before="215"/>
      </w:pPr>
      <w:r>
        <w:rPr/>
        <w:t>Warranty,</w:t>
      </w:r>
      <w:r>
        <w:rPr>
          <w:spacing w:val="-16"/>
        </w:rPr>
        <w:t> </w:t>
      </w:r>
      <w:r>
        <w:rPr/>
        <w:t>Limited</w:t>
      </w:r>
      <w:r>
        <w:rPr>
          <w:spacing w:val="-14"/>
        </w:rPr>
        <w:t> </w:t>
      </w:r>
      <w:r>
        <w:rPr/>
        <w:t>Remedy,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>
          <w:spacing w:val="-2"/>
        </w:rPr>
        <w:t>Disclaimer</w:t>
      </w:r>
    </w:p>
    <w:p>
      <w:pPr>
        <w:pStyle w:val="BodyText"/>
        <w:spacing w:before="82"/>
        <w:ind w:left="119"/>
        <w:rPr>
          <w:b w:val="0"/>
        </w:rPr>
      </w:pPr>
      <w:r>
        <w:rPr>
          <w:b w:val="0"/>
        </w:rPr>
        <w:t>Unless</w:t>
      </w:r>
      <w:r>
        <w:rPr>
          <w:b w:val="0"/>
          <w:spacing w:val="-12"/>
        </w:rPr>
        <w:t> </w:t>
      </w:r>
      <w:r>
        <w:rPr>
          <w:b w:val="0"/>
        </w:rPr>
        <w:t>a</w:t>
      </w:r>
      <w:r>
        <w:rPr>
          <w:b w:val="0"/>
          <w:spacing w:val="-9"/>
        </w:rPr>
        <w:t> </w:t>
      </w:r>
      <w:r>
        <w:rPr>
          <w:b w:val="0"/>
        </w:rPr>
        <w:t>different</w:t>
      </w:r>
      <w:r>
        <w:rPr>
          <w:b w:val="0"/>
          <w:spacing w:val="-12"/>
        </w:rPr>
        <w:t> </w:t>
      </w:r>
      <w:r>
        <w:rPr>
          <w:b w:val="0"/>
        </w:rPr>
        <w:t>warranty</w:t>
      </w:r>
      <w:r>
        <w:rPr>
          <w:b w:val="0"/>
          <w:spacing w:val="-12"/>
        </w:rPr>
        <w:t> </w:t>
      </w:r>
      <w:r>
        <w:rPr>
          <w:b w:val="0"/>
        </w:rPr>
        <w:t>is</w:t>
      </w:r>
      <w:r>
        <w:rPr>
          <w:b w:val="0"/>
          <w:spacing w:val="-9"/>
        </w:rPr>
        <w:t> </w:t>
      </w:r>
      <w:r>
        <w:rPr>
          <w:b w:val="0"/>
        </w:rPr>
        <w:t>specifically</w:t>
      </w:r>
      <w:r>
        <w:rPr>
          <w:b w:val="0"/>
          <w:spacing w:val="-11"/>
        </w:rPr>
        <w:t> </w:t>
      </w:r>
      <w:r>
        <w:rPr>
          <w:b w:val="0"/>
        </w:rPr>
        <w:t>stated</w:t>
      </w:r>
      <w:r>
        <w:rPr>
          <w:b w:val="0"/>
          <w:spacing w:val="-6"/>
        </w:rPr>
        <w:t> </w:t>
      </w:r>
      <w:r>
        <w:rPr>
          <w:b w:val="0"/>
        </w:rPr>
        <w:t>on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3"/>
        </w:rPr>
        <w:t> </w:t>
      </w:r>
      <w:r>
        <w:rPr>
          <w:b w:val="0"/>
        </w:rPr>
        <w:t>applicable</w:t>
      </w:r>
      <w:r>
        <w:rPr>
          <w:b w:val="0"/>
          <w:spacing w:val="-3"/>
        </w:rPr>
        <w:t> </w:t>
      </w:r>
      <w:r>
        <w:rPr>
          <w:b w:val="0"/>
        </w:rPr>
        <w:t>3M</w:t>
      </w:r>
      <w:r>
        <w:rPr>
          <w:b w:val="0"/>
          <w:spacing w:val="-4"/>
        </w:rPr>
        <w:t> </w:t>
      </w:r>
      <w:r>
        <w:rPr>
          <w:b w:val="0"/>
        </w:rPr>
        <w:t>product</w:t>
      </w:r>
      <w:r>
        <w:rPr>
          <w:b w:val="0"/>
          <w:spacing w:val="-8"/>
        </w:rPr>
        <w:t> </w:t>
      </w:r>
      <w:r>
        <w:rPr>
          <w:b w:val="0"/>
        </w:rPr>
        <w:t>packaging</w:t>
      </w:r>
      <w:r>
        <w:rPr>
          <w:b w:val="0"/>
          <w:spacing w:val="-8"/>
        </w:rPr>
        <w:t> </w:t>
      </w:r>
      <w:r>
        <w:rPr>
          <w:b w:val="0"/>
        </w:rPr>
        <w:t>or</w:t>
      </w:r>
      <w:r>
        <w:rPr>
          <w:b w:val="0"/>
          <w:spacing w:val="-12"/>
        </w:rPr>
        <w:t> </w:t>
      </w:r>
      <w:r>
        <w:rPr>
          <w:b w:val="0"/>
        </w:rPr>
        <w:t>product</w:t>
      </w:r>
      <w:r>
        <w:rPr>
          <w:b w:val="0"/>
          <w:spacing w:val="-8"/>
        </w:rPr>
        <w:t> </w:t>
      </w:r>
      <w:r>
        <w:rPr>
          <w:b w:val="0"/>
        </w:rPr>
        <w:t>literature</w:t>
      </w:r>
      <w:r>
        <w:rPr>
          <w:b w:val="0"/>
          <w:spacing w:val="-7"/>
        </w:rPr>
        <w:t> </w:t>
      </w:r>
      <w:r>
        <w:rPr>
          <w:b w:val="0"/>
        </w:rPr>
        <w:t>(in</w:t>
      </w:r>
      <w:r>
        <w:rPr>
          <w:b w:val="0"/>
          <w:spacing w:val="-12"/>
        </w:rPr>
        <w:t> </w:t>
      </w:r>
      <w:r>
        <w:rPr>
          <w:b w:val="0"/>
        </w:rPr>
        <w:t>which</w:t>
      </w:r>
      <w:r>
        <w:rPr>
          <w:b w:val="0"/>
          <w:spacing w:val="-3"/>
        </w:rPr>
        <w:t> </w:t>
      </w:r>
      <w:r>
        <w:rPr>
          <w:b w:val="0"/>
        </w:rPr>
        <w:t>case</w:t>
      </w:r>
      <w:r>
        <w:rPr>
          <w:b w:val="0"/>
          <w:spacing w:val="-7"/>
        </w:rPr>
        <w:t> </w:t>
      </w:r>
      <w:r>
        <w:rPr>
          <w:b w:val="0"/>
        </w:rPr>
        <w:t>such</w:t>
      </w:r>
      <w:r>
        <w:rPr>
          <w:b w:val="0"/>
          <w:spacing w:val="-8"/>
        </w:rPr>
        <w:t> </w:t>
      </w:r>
      <w:r>
        <w:rPr>
          <w:b w:val="0"/>
        </w:rPr>
        <w:t>warranty governs),</w:t>
      </w:r>
      <w:r>
        <w:rPr>
          <w:b w:val="0"/>
          <w:spacing w:val="-7"/>
        </w:rPr>
        <w:t> </w:t>
      </w:r>
      <w:r>
        <w:rPr>
          <w:b w:val="0"/>
        </w:rPr>
        <w:t>3M</w:t>
      </w:r>
      <w:r>
        <w:rPr>
          <w:b w:val="0"/>
          <w:spacing w:val="-12"/>
        </w:rPr>
        <w:t> </w:t>
      </w:r>
      <w:r>
        <w:rPr>
          <w:b w:val="0"/>
        </w:rPr>
        <w:t>warrants</w:t>
      </w:r>
      <w:r>
        <w:rPr>
          <w:b w:val="0"/>
          <w:spacing w:val="-12"/>
        </w:rPr>
        <w:t> </w:t>
      </w:r>
      <w:r>
        <w:rPr>
          <w:b w:val="0"/>
        </w:rPr>
        <w:t>that</w:t>
      </w:r>
      <w:r>
        <w:rPr>
          <w:b w:val="0"/>
          <w:spacing w:val="-2"/>
        </w:rPr>
        <w:t> </w:t>
      </w:r>
      <w:r>
        <w:rPr>
          <w:b w:val="0"/>
        </w:rPr>
        <w:t>each</w:t>
      </w:r>
      <w:r>
        <w:rPr>
          <w:b w:val="0"/>
          <w:spacing w:val="-7"/>
        </w:rPr>
        <w:t> </w:t>
      </w:r>
      <w:r>
        <w:rPr>
          <w:b w:val="0"/>
        </w:rPr>
        <w:t>3M</w:t>
      </w:r>
      <w:r>
        <w:rPr>
          <w:b w:val="0"/>
          <w:spacing w:val="-7"/>
        </w:rPr>
        <w:t> </w:t>
      </w:r>
      <w:r>
        <w:rPr>
          <w:b w:val="0"/>
        </w:rPr>
        <w:t>product</w:t>
      </w:r>
      <w:r>
        <w:rPr>
          <w:b w:val="0"/>
          <w:spacing w:val="-7"/>
        </w:rPr>
        <w:t> </w:t>
      </w:r>
      <w:r>
        <w:rPr>
          <w:b w:val="0"/>
        </w:rPr>
        <w:t>meets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applicable</w:t>
      </w:r>
      <w:r>
        <w:rPr>
          <w:b w:val="0"/>
          <w:spacing w:val="-6"/>
        </w:rPr>
        <w:t> </w:t>
      </w:r>
      <w:r>
        <w:rPr>
          <w:b w:val="0"/>
        </w:rPr>
        <w:t>3M</w:t>
      </w:r>
      <w:r>
        <w:rPr>
          <w:b w:val="0"/>
          <w:spacing w:val="-7"/>
        </w:rPr>
        <w:t> </w:t>
      </w:r>
      <w:r>
        <w:rPr>
          <w:b w:val="0"/>
        </w:rPr>
        <w:t>product</w:t>
      </w:r>
      <w:r>
        <w:rPr>
          <w:b w:val="0"/>
          <w:spacing w:val="-7"/>
        </w:rPr>
        <w:t> </w:t>
      </w:r>
      <w:r>
        <w:rPr>
          <w:b w:val="0"/>
        </w:rPr>
        <w:t>specification</w:t>
      </w:r>
      <w:r>
        <w:rPr>
          <w:b w:val="0"/>
          <w:spacing w:val="-7"/>
        </w:rPr>
        <w:t> </w:t>
      </w:r>
      <w:r>
        <w:rPr>
          <w:b w:val="0"/>
        </w:rPr>
        <w:t>at</w:t>
      </w:r>
      <w:r>
        <w:rPr>
          <w:b w:val="0"/>
          <w:spacing w:val="-12"/>
        </w:rPr>
        <w:t> </w:t>
      </w:r>
      <w:r>
        <w:rPr>
          <w:b w:val="0"/>
        </w:rPr>
        <w:t>the</w:t>
      </w:r>
      <w:r>
        <w:rPr>
          <w:b w:val="0"/>
          <w:spacing w:val="-10"/>
        </w:rPr>
        <w:t> </w:t>
      </w:r>
      <w:r>
        <w:rPr>
          <w:b w:val="0"/>
        </w:rPr>
        <w:t>time</w:t>
      </w:r>
      <w:r>
        <w:rPr>
          <w:b w:val="0"/>
          <w:spacing w:val="-6"/>
        </w:rPr>
        <w:t> </w:t>
      </w:r>
      <w:r>
        <w:rPr>
          <w:b w:val="0"/>
        </w:rPr>
        <w:t>3M</w:t>
      </w:r>
      <w:r>
        <w:rPr>
          <w:b w:val="0"/>
          <w:spacing w:val="-7"/>
        </w:rPr>
        <w:t> </w:t>
      </w:r>
      <w:r>
        <w:rPr>
          <w:b w:val="0"/>
        </w:rPr>
        <w:t>ships</w:t>
      </w:r>
      <w:r>
        <w:rPr>
          <w:b w:val="0"/>
          <w:spacing w:val="-12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product.</w:t>
      </w:r>
      <w:r>
        <w:rPr>
          <w:b w:val="0"/>
          <w:spacing w:val="-9"/>
        </w:rPr>
        <w:t> </w:t>
      </w:r>
      <w:r>
        <w:rPr>
          <w:b w:val="0"/>
        </w:rPr>
        <w:t>3M</w:t>
      </w:r>
      <w:r>
        <w:rPr>
          <w:b w:val="0"/>
          <w:spacing w:val="-7"/>
        </w:rPr>
        <w:t> </w:t>
      </w:r>
      <w:r>
        <w:rPr>
          <w:b w:val="0"/>
        </w:rPr>
        <w:t>MAKES NO OTHER WARRANTIES OR</w:t>
      </w:r>
      <w:r>
        <w:rPr>
          <w:b w:val="0"/>
          <w:spacing w:val="-1"/>
        </w:rPr>
        <w:t> </w:t>
      </w:r>
      <w:r>
        <w:rPr>
          <w:b w:val="0"/>
        </w:rPr>
        <w:t>CONDITIONS,</w:t>
      </w:r>
      <w:r>
        <w:rPr>
          <w:b w:val="0"/>
          <w:spacing w:val="-1"/>
        </w:rPr>
        <w:t> </w:t>
      </w:r>
      <w:r>
        <w:rPr>
          <w:b w:val="0"/>
        </w:rPr>
        <w:t>EXPRESS OR IMPLIED, INCLUDING,</w:t>
      </w:r>
      <w:r>
        <w:rPr>
          <w:b w:val="0"/>
          <w:spacing w:val="-1"/>
        </w:rPr>
        <w:t> </w:t>
      </w:r>
      <w:r>
        <w:rPr>
          <w:b w:val="0"/>
        </w:rPr>
        <w:t>BUT</w:t>
      </w:r>
      <w:r>
        <w:rPr>
          <w:b w:val="0"/>
          <w:spacing w:val="-4"/>
        </w:rPr>
        <w:t> </w:t>
      </w:r>
      <w:r>
        <w:rPr>
          <w:b w:val="0"/>
        </w:rPr>
        <w:t>NOT LIMITED</w:t>
      </w:r>
      <w:r>
        <w:rPr>
          <w:b w:val="0"/>
          <w:spacing w:val="-4"/>
        </w:rPr>
        <w:t> </w:t>
      </w:r>
      <w:r>
        <w:rPr>
          <w:b w:val="0"/>
        </w:rPr>
        <w:t>TO,</w:t>
      </w:r>
      <w:r>
        <w:rPr>
          <w:b w:val="0"/>
          <w:spacing w:val="-1"/>
        </w:rPr>
        <w:t> </w:t>
      </w:r>
      <w:r>
        <w:rPr>
          <w:b w:val="0"/>
        </w:rPr>
        <w:t>ANY</w:t>
      </w:r>
      <w:r>
        <w:rPr>
          <w:b w:val="0"/>
          <w:spacing w:val="-6"/>
        </w:rPr>
        <w:t> </w:t>
      </w:r>
      <w:r>
        <w:rPr>
          <w:b w:val="0"/>
        </w:rPr>
        <w:t>WARRANTY</w:t>
      </w:r>
      <w:r>
        <w:rPr>
          <w:b w:val="0"/>
          <w:spacing w:val="-6"/>
        </w:rPr>
        <w:t> </w:t>
      </w:r>
      <w:r>
        <w:rPr>
          <w:b w:val="0"/>
        </w:rPr>
        <w:t>OR CONDITION OF MERCHANTABILITY, FITNESS FOR A</w:t>
      </w:r>
      <w:r>
        <w:rPr>
          <w:b w:val="0"/>
          <w:spacing w:val="-6"/>
        </w:rPr>
        <w:t> </w:t>
      </w:r>
      <w:r>
        <w:rPr>
          <w:b w:val="0"/>
        </w:rPr>
        <w:t>PARTICULAR PURPOSE, OR ARISING OUT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8"/>
        </w:rPr>
        <w:t> </w:t>
      </w:r>
      <w:r>
        <w:rPr>
          <w:b w:val="0"/>
        </w:rPr>
        <w:t>A COURSE OF DEALING,</w:t>
      </w:r>
    </w:p>
    <w:p>
      <w:pPr>
        <w:pStyle w:val="BodyText"/>
        <w:spacing w:line="237" w:lineRule="auto"/>
        <w:ind w:left="119"/>
        <w:rPr>
          <w:b w:val="0"/>
        </w:rPr>
      </w:pPr>
      <w:r>
        <w:rPr>
          <w:b w:val="0"/>
        </w:rPr>
        <w:t>CUSTOM,</w:t>
      </w:r>
      <w:r>
        <w:rPr>
          <w:b w:val="0"/>
          <w:spacing w:val="-9"/>
        </w:rPr>
        <w:t> </w:t>
      </w:r>
      <w:r>
        <w:rPr>
          <w:b w:val="0"/>
        </w:rPr>
        <w:t>OR</w:t>
      </w:r>
      <w:r>
        <w:rPr>
          <w:b w:val="0"/>
          <w:spacing w:val="-3"/>
        </w:rPr>
        <w:t> </w:t>
      </w:r>
      <w:r>
        <w:rPr>
          <w:b w:val="0"/>
        </w:rPr>
        <w:t>USAGE</w:t>
      </w:r>
      <w:r>
        <w:rPr>
          <w:b w:val="0"/>
          <w:spacing w:val="-6"/>
        </w:rPr>
        <w:t> </w:t>
      </w:r>
      <w:r>
        <w:rPr>
          <w:b w:val="0"/>
        </w:rPr>
        <w:t>OF</w:t>
      </w:r>
      <w:r>
        <w:rPr>
          <w:b w:val="0"/>
          <w:spacing w:val="-12"/>
        </w:rPr>
        <w:t> </w:t>
      </w:r>
      <w:r>
        <w:rPr>
          <w:b w:val="0"/>
        </w:rPr>
        <w:t>TRADE.</w:t>
      </w:r>
      <w:r>
        <w:rPr>
          <w:b w:val="0"/>
          <w:spacing w:val="-5"/>
        </w:rPr>
        <w:t> </w:t>
      </w:r>
      <w:r>
        <w:rPr>
          <w:b w:val="0"/>
        </w:rPr>
        <w:t>If</w:t>
      </w:r>
      <w:r>
        <w:rPr>
          <w:b w:val="0"/>
          <w:spacing w:val="-8"/>
        </w:rPr>
        <w:t> </w:t>
      </w:r>
      <w:r>
        <w:rPr>
          <w:b w:val="0"/>
        </w:rPr>
        <w:t>a</w:t>
      </w:r>
      <w:r>
        <w:rPr>
          <w:b w:val="0"/>
          <w:spacing w:val="-6"/>
        </w:rPr>
        <w:t> </w:t>
      </w:r>
      <w:r>
        <w:rPr>
          <w:b w:val="0"/>
        </w:rPr>
        <w:t>3M</w:t>
      </w:r>
      <w:r>
        <w:rPr>
          <w:b w:val="0"/>
          <w:spacing w:val="-8"/>
        </w:rPr>
        <w:t> </w:t>
      </w:r>
      <w:r>
        <w:rPr>
          <w:b w:val="0"/>
        </w:rPr>
        <w:t>product</w:t>
      </w:r>
      <w:r>
        <w:rPr>
          <w:b w:val="0"/>
          <w:spacing w:val="-5"/>
        </w:rPr>
        <w:t> </w:t>
      </w:r>
      <w:r>
        <w:rPr>
          <w:b w:val="0"/>
        </w:rPr>
        <w:t>does</w:t>
      </w:r>
      <w:r>
        <w:rPr>
          <w:b w:val="0"/>
          <w:spacing w:val="-5"/>
        </w:rPr>
        <w:t> </w:t>
      </w:r>
      <w:r>
        <w:rPr>
          <w:b w:val="0"/>
        </w:rPr>
        <w:t>not</w:t>
      </w:r>
      <w:r>
        <w:rPr>
          <w:b w:val="0"/>
          <w:spacing w:val="-5"/>
        </w:rPr>
        <w:t> </w:t>
      </w:r>
      <w:r>
        <w:rPr>
          <w:b w:val="0"/>
        </w:rPr>
        <w:t>conform</w:t>
      </w:r>
      <w:r>
        <w:rPr>
          <w:b w:val="0"/>
          <w:spacing w:val="-6"/>
        </w:rPr>
        <w:t> </w:t>
      </w:r>
      <w:r>
        <w:rPr>
          <w:b w:val="0"/>
        </w:rPr>
        <w:t>to</w:t>
      </w:r>
      <w:r>
        <w:rPr>
          <w:b w:val="0"/>
          <w:spacing w:val="-8"/>
        </w:rPr>
        <w:t> </w:t>
      </w:r>
      <w:r>
        <w:rPr>
          <w:b w:val="0"/>
        </w:rPr>
        <w:t>this</w:t>
      </w:r>
      <w:r>
        <w:rPr>
          <w:b w:val="0"/>
          <w:spacing w:val="-9"/>
        </w:rPr>
        <w:t> </w:t>
      </w:r>
      <w:r>
        <w:rPr>
          <w:b w:val="0"/>
        </w:rPr>
        <w:t>warranty,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3"/>
        </w:rPr>
        <w:t> </w:t>
      </w:r>
      <w:r>
        <w:rPr>
          <w:b w:val="0"/>
        </w:rPr>
        <w:t>sole</w:t>
      </w:r>
      <w:r>
        <w:rPr>
          <w:b w:val="0"/>
          <w:spacing w:val="-3"/>
        </w:rPr>
        <w:t> </w:t>
      </w:r>
      <w:r>
        <w:rPr>
          <w:b w:val="0"/>
        </w:rPr>
        <w:t>and</w:t>
      </w:r>
      <w:r>
        <w:rPr>
          <w:b w:val="0"/>
          <w:spacing w:val="-6"/>
        </w:rPr>
        <w:t> </w:t>
      </w:r>
      <w:r>
        <w:rPr>
          <w:b w:val="0"/>
        </w:rPr>
        <w:t>exclusive</w:t>
      </w:r>
      <w:r>
        <w:rPr>
          <w:b w:val="0"/>
          <w:spacing w:val="-7"/>
        </w:rPr>
        <w:t> </w:t>
      </w:r>
      <w:r>
        <w:rPr>
          <w:b w:val="0"/>
        </w:rPr>
        <w:t>remedy</w:t>
      </w:r>
      <w:r>
        <w:rPr>
          <w:b w:val="0"/>
          <w:spacing w:val="-11"/>
        </w:rPr>
        <w:t> </w:t>
      </w:r>
      <w:r>
        <w:rPr>
          <w:b w:val="0"/>
        </w:rPr>
        <w:t>is,</w:t>
      </w:r>
      <w:r>
        <w:rPr>
          <w:b w:val="0"/>
          <w:spacing w:val="-7"/>
        </w:rPr>
        <w:t> </w:t>
      </w:r>
      <w:r>
        <w:rPr>
          <w:b w:val="0"/>
        </w:rPr>
        <w:t>at</w:t>
      </w:r>
      <w:r>
        <w:rPr>
          <w:b w:val="0"/>
          <w:spacing w:val="-5"/>
        </w:rPr>
        <w:t> </w:t>
      </w:r>
      <w:r>
        <w:rPr>
          <w:b w:val="0"/>
        </w:rPr>
        <w:t>3M's</w:t>
      </w:r>
      <w:r>
        <w:rPr>
          <w:b w:val="0"/>
          <w:spacing w:val="-5"/>
        </w:rPr>
        <w:t> </w:t>
      </w:r>
      <w:r>
        <w:rPr>
          <w:b w:val="0"/>
        </w:rPr>
        <w:t>option, replacement of</w:t>
      </w:r>
      <w:r>
        <w:rPr>
          <w:b w:val="0"/>
          <w:spacing w:val="-2"/>
        </w:rPr>
        <w:t> </w:t>
      </w:r>
      <w:r>
        <w:rPr>
          <w:b w:val="0"/>
        </w:rPr>
        <w:t>the 3M product or refund of the purchase price.</w:t>
      </w:r>
    </w:p>
    <w:p>
      <w:pPr>
        <w:pStyle w:val="Heading2"/>
        <w:spacing w:before="219"/>
      </w:pPr>
      <w:r>
        <w:rPr/>
        <w:t>Limitation</w:t>
      </w:r>
      <w:r>
        <w:rPr>
          <w:spacing w:val="-7"/>
        </w:rPr>
        <w:t> </w:t>
      </w:r>
      <w:r>
        <w:rPr/>
        <w:t>of</w:t>
      </w:r>
      <w:r>
        <w:rPr>
          <w:spacing w:val="-11"/>
        </w:rPr>
        <w:t> </w:t>
      </w:r>
      <w:r>
        <w:rPr>
          <w:spacing w:val="-2"/>
        </w:rPr>
        <w:t>Liability</w:t>
      </w:r>
    </w:p>
    <w:p>
      <w:pPr>
        <w:pStyle w:val="BodyText"/>
        <w:spacing w:before="82"/>
        <w:ind w:left="119"/>
        <w:rPr>
          <w:b w:val="0"/>
        </w:rPr>
      </w:pPr>
      <w:r>
        <w:rPr>
          <w:b w:val="0"/>
        </w:rPr>
        <w:t>Except</w:t>
      </w:r>
      <w:r>
        <w:rPr>
          <w:b w:val="0"/>
          <w:spacing w:val="-11"/>
        </w:rPr>
        <w:t> </w:t>
      </w:r>
      <w:r>
        <w:rPr>
          <w:b w:val="0"/>
        </w:rPr>
        <w:t>for</w:t>
      </w:r>
      <w:r>
        <w:rPr>
          <w:b w:val="0"/>
          <w:spacing w:val="-12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limited</w:t>
      </w:r>
      <w:r>
        <w:rPr>
          <w:b w:val="0"/>
          <w:spacing w:val="-6"/>
        </w:rPr>
        <w:t> </w:t>
      </w:r>
      <w:r>
        <w:rPr>
          <w:b w:val="0"/>
        </w:rPr>
        <w:t>remedy</w:t>
      </w:r>
      <w:r>
        <w:rPr>
          <w:b w:val="0"/>
          <w:spacing w:val="-6"/>
        </w:rPr>
        <w:t> </w:t>
      </w:r>
      <w:r>
        <w:rPr>
          <w:b w:val="0"/>
        </w:rPr>
        <w:t>stated</w:t>
      </w:r>
      <w:r>
        <w:rPr>
          <w:b w:val="0"/>
          <w:spacing w:val="-1"/>
        </w:rPr>
        <w:t> </w:t>
      </w:r>
      <w:r>
        <w:rPr>
          <w:b w:val="0"/>
        </w:rPr>
        <w:t>above,</w:t>
      </w:r>
      <w:r>
        <w:rPr>
          <w:b w:val="0"/>
          <w:spacing w:val="-7"/>
        </w:rPr>
        <w:t> </w:t>
      </w:r>
      <w:r>
        <w:rPr>
          <w:b w:val="0"/>
        </w:rPr>
        <w:t>and</w:t>
      </w:r>
      <w:r>
        <w:rPr>
          <w:b w:val="0"/>
          <w:spacing w:val="-6"/>
        </w:rPr>
        <w:t> </w:t>
      </w:r>
      <w:r>
        <w:rPr>
          <w:b w:val="0"/>
        </w:rPr>
        <w:t>except</w:t>
      </w:r>
      <w:r>
        <w:rPr>
          <w:b w:val="0"/>
          <w:spacing w:val="-8"/>
        </w:rPr>
        <w:t> </w:t>
      </w:r>
      <w:r>
        <w:rPr>
          <w:b w:val="0"/>
        </w:rPr>
        <w:t>to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3"/>
        </w:rPr>
        <w:t> </w:t>
      </w:r>
      <w:r>
        <w:rPr>
          <w:b w:val="0"/>
        </w:rPr>
        <w:t>extent</w:t>
      </w:r>
      <w:r>
        <w:rPr>
          <w:b w:val="0"/>
          <w:spacing w:val="-5"/>
        </w:rPr>
        <w:t> </w:t>
      </w:r>
      <w:r>
        <w:rPr>
          <w:b w:val="0"/>
        </w:rPr>
        <w:t>prohibited</w:t>
      </w:r>
      <w:r>
        <w:rPr>
          <w:b w:val="0"/>
          <w:spacing w:val="-6"/>
        </w:rPr>
        <w:t> </w:t>
      </w:r>
      <w:r>
        <w:rPr>
          <w:b w:val="0"/>
        </w:rPr>
        <w:t>by</w:t>
      </w:r>
      <w:r>
        <w:rPr>
          <w:b w:val="0"/>
          <w:spacing w:val="-11"/>
        </w:rPr>
        <w:t> </w:t>
      </w:r>
      <w:r>
        <w:rPr>
          <w:b w:val="0"/>
        </w:rPr>
        <w:t>law,</w:t>
      </w:r>
      <w:r>
        <w:rPr>
          <w:b w:val="0"/>
          <w:spacing w:val="-3"/>
        </w:rPr>
        <w:t> </w:t>
      </w:r>
      <w:r>
        <w:rPr>
          <w:b w:val="0"/>
        </w:rPr>
        <w:t>3M</w:t>
      </w:r>
      <w:r>
        <w:rPr>
          <w:b w:val="0"/>
          <w:spacing w:val="-8"/>
        </w:rPr>
        <w:t> </w:t>
      </w:r>
      <w:r>
        <w:rPr>
          <w:b w:val="0"/>
        </w:rPr>
        <w:t>will</w:t>
      </w:r>
      <w:r>
        <w:rPr>
          <w:b w:val="0"/>
          <w:spacing w:val="-8"/>
        </w:rPr>
        <w:t> </w:t>
      </w:r>
      <w:r>
        <w:rPr>
          <w:b w:val="0"/>
        </w:rPr>
        <w:t>not</w:t>
      </w:r>
      <w:r>
        <w:rPr>
          <w:b w:val="0"/>
          <w:spacing w:val="-8"/>
        </w:rPr>
        <w:t> </w:t>
      </w:r>
      <w:r>
        <w:rPr>
          <w:b w:val="0"/>
        </w:rPr>
        <w:t>be</w:t>
      </w:r>
      <w:r>
        <w:rPr>
          <w:b w:val="0"/>
          <w:spacing w:val="-3"/>
        </w:rPr>
        <w:t> </w:t>
      </w:r>
      <w:r>
        <w:rPr>
          <w:b w:val="0"/>
        </w:rPr>
        <w:t>liable</w:t>
      </w:r>
      <w:r>
        <w:rPr>
          <w:b w:val="0"/>
          <w:spacing w:val="-7"/>
        </w:rPr>
        <w:t> </w:t>
      </w:r>
      <w:r>
        <w:rPr>
          <w:b w:val="0"/>
        </w:rPr>
        <w:t>for</w:t>
      </w:r>
      <w:r>
        <w:rPr>
          <w:b w:val="0"/>
          <w:spacing w:val="-10"/>
        </w:rPr>
        <w:t> </w:t>
      </w:r>
      <w:r>
        <w:rPr>
          <w:b w:val="0"/>
        </w:rPr>
        <w:t>any</w:t>
      </w:r>
      <w:r>
        <w:rPr>
          <w:b w:val="0"/>
          <w:spacing w:val="-6"/>
        </w:rPr>
        <w:t> </w:t>
      </w:r>
      <w:r>
        <w:rPr>
          <w:b w:val="0"/>
        </w:rPr>
        <w:t>loss</w:t>
      </w:r>
      <w:r>
        <w:rPr>
          <w:b w:val="0"/>
          <w:spacing w:val="-5"/>
        </w:rPr>
        <w:t> </w:t>
      </w:r>
      <w:r>
        <w:rPr>
          <w:b w:val="0"/>
        </w:rPr>
        <w:t>or</w:t>
      </w:r>
      <w:r>
        <w:rPr>
          <w:b w:val="0"/>
          <w:spacing w:val="-10"/>
        </w:rPr>
        <w:t> </w:t>
      </w:r>
      <w:r>
        <w:rPr>
          <w:b w:val="0"/>
        </w:rPr>
        <w:t>damage</w:t>
      </w:r>
      <w:r>
        <w:rPr>
          <w:b w:val="0"/>
          <w:spacing w:val="-3"/>
        </w:rPr>
        <w:t> </w:t>
      </w:r>
      <w:r>
        <w:rPr>
          <w:b w:val="0"/>
        </w:rPr>
        <w:t>arising from</w:t>
      </w:r>
      <w:r>
        <w:rPr>
          <w:b w:val="0"/>
          <w:spacing w:val="-2"/>
        </w:rPr>
        <w:t> </w:t>
      </w:r>
      <w:r>
        <w:rPr>
          <w:b w:val="0"/>
        </w:rPr>
        <w:t>or</w:t>
      </w:r>
      <w:r>
        <w:rPr>
          <w:b w:val="0"/>
          <w:spacing w:val="-10"/>
        </w:rPr>
        <w:t> </w:t>
      </w:r>
      <w:r>
        <w:rPr>
          <w:b w:val="0"/>
        </w:rPr>
        <w:t>related</w:t>
      </w:r>
      <w:r>
        <w:rPr>
          <w:b w:val="0"/>
          <w:spacing w:val="-9"/>
        </w:rPr>
        <w:t> </w:t>
      </w:r>
      <w:r>
        <w:rPr>
          <w:b w:val="0"/>
        </w:rPr>
        <w:t>to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3M</w:t>
      </w:r>
      <w:r>
        <w:rPr>
          <w:b w:val="0"/>
          <w:spacing w:val="-4"/>
        </w:rPr>
        <w:t> </w:t>
      </w:r>
      <w:r>
        <w:rPr>
          <w:b w:val="0"/>
        </w:rPr>
        <w:t>product,</w:t>
      </w:r>
      <w:r>
        <w:rPr>
          <w:b w:val="0"/>
          <w:spacing w:val="-7"/>
        </w:rPr>
        <w:t> </w:t>
      </w:r>
      <w:r>
        <w:rPr>
          <w:b w:val="0"/>
        </w:rPr>
        <w:t>whether</w:t>
      </w:r>
      <w:r>
        <w:rPr>
          <w:b w:val="0"/>
          <w:spacing w:val="-5"/>
        </w:rPr>
        <w:t> </w:t>
      </w:r>
      <w:r>
        <w:rPr>
          <w:b w:val="0"/>
        </w:rPr>
        <w:t>direct,</w:t>
      </w:r>
      <w:r>
        <w:rPr>
          <w:b w:val="0"/>
          <w:spacing w:val="-7"/>
        </w:rPr>
        <w:t> </w:t>
      </w:r>
      <w:r>
        <w:rPr>
          <w:b w:val="0"/>
        </w:rPr>
        <w:t>indirect,</w:t>
      </w:r>
      <w:r>
        <w:rPr>
          <w:b w:val="0"/>
          <w:spacing w:val="-7"/>
        </w:rPr>
        <w:t> </w:t>
      </w:r>
      <w:r>
        <w:rPr>
          <w:b w:val="0"/>
        </w:rPr>
        <w:t>special,</w:t>
      </w:r>
      <w:r>
        <w:rPr>
          <w:b w:val="0"/>
          <w:spacing w:val="-3"/>
        </w:rPr>
        <w:t> </w:t>
      </w:r>
      <w:r>
        <w:rPr>
          <w:b w:val="0"/>
        </w:rPr>
        <w:t>incidental,</w:t>
      </w:r>
      <w:r>
        <w:rPr>
          <w:b w:val="0"/>
          <w:spacing w:val="-3"/>
        </w:rPr>
        <w:t> </w:t>
      </w:r>
      <w:r>
        <w:rPr>
          <w:b w:val="0"/>
        </w:rPr>
        <w:t>or</w:t>
      </w:r>
      <w:r>
        <w:rPr>
          <w:b w:val="0"/>
          <w:spacing w:val="-10"/>
        </w:rPr>
        <w:t> </w:t>
      </w:r>
      <w:r>
        <w:rPr>
          <w:b w:val="0"/>
        </w:rPr>
        <w:t>consequential</w:t>
      </w:r>
      <w:r>
        <w:rPr>
          <w:b w:val="0"/>
          <w:spacing w:val="-4"/>
        </w:rPr>
        <w:t> </w:t>
      </w:r>
      <w:r>
        <w:rPr>
          <w:b w:val="0"/>
        </w:rPr>
        <w:t>(including,</w:t>
      </w:r>
      <w:r>
        <w:rPr>
          <w:b w:val="0"/>
          <w:spacing w:val="-7"/>
        </w:rPr>
        <w:t> </w:t>
      </w:r>
      <w:r>
        <w:rPr>
          <w:b w:val="0"/>
        </w:rPr>
        <w:t>but</w:t>
      </w:r>
      <w:r>
        <w:rPr>
          <w:b w:val="0"/>
          <w:spacing w:val="-4"/>
        </w:rPr>
        <w:t> </w:t>
      </w:r>
      <w:r>
        <w:rPr>
          <w:b w:val="0"/>
        </w:rPr>
        <w:t>not</w:t>
      </w:r>
      <w:r>
        <w:rPr>
          <w:b w:val="0"/>
          <w:spacing w:val="-4"/>
        </w:rPr>
        <w:t> </w:t>
      </w:r>
      <w:r>
        <w:rPr>
          <w:b w:val="0"/>
        </w:rPr>
        <w:t>limited</w:t>
      </w:r>
      <w:r>
        <w:rPr>
          <w:b w:val="0"/>
          <w:spacing w:val="-9"/>
        </w:rPr>
        <w:t> </w:t>
      </w:r>
      <w:r>
        <w:rPr>
          <w:b w:val="0"/>
        </w:rPr>
        <w:t>to,</w:t>
      </w:r>
      <w:r>
        <w:rPr>
          <w:b w:val="0"/>
          <w:spacing w:val="-3"/>
        </w:rPr>
        <w:t> </w:t>
      </w:r>
      <w:r>
        <w:rPr>
          <w:b w:val="0"/>
        </w:rPr>
        <w:t>lost</w:t>
      </w:r>
      <w:r>
        <w:rPr>
          <w:b w:val="0"/>
          <w:spacing w:val="-4"/>
        </w:rPr>
        <w:t> </w:t>
      </w:r>
      <w:r>
        <w:rPr>
          <w:b w:val="0"/>
        </w:rPr>
        <w:t>profits</w:t>
      </w:r>
      <w:r>
        <w:rPr>
          <w:b w:val="0"/>
          <w:spacing w:val="-4"/>
        </w:rPr>
        <w:t> </w:t>
      </w:r>
      <w:r>
        <w:rPr>
          <w:b w:val="0"/>
        </w:rPr>
        <w:t>or business opportunity), regardless of</w:t>
      </w:r>
      <w:r>
        <w:rPr>
          <w:b w:val="0"/>
          <w:spacing w:val="-8"/>
        </w:rPr>
        <w:t> </w:t>
      </w:r>
      <w:r>
        <w:rPr>
          <w:b w:val="0"/>
        </w:rPr>
        <w:t>the legal or equitable</w:t>
      </w:r>
      <w:r>
        <w:rPr>
          <w:b w:val="0"/>
          <w:spacing w:val="-2"/>
        </w:rPr>
        <w:t> </w:t>
      </w:r>
      <w:r>
        <w:rPr>
          <w:b w:val="0"/>
        </w:rPr>
        <w:t>theory</w:t>
      </w:r>
      <w:r>
        <w:rPr>
          <w:b w:val="0"/>
          <w:spacing w:val="-6"/>
        </w:rPr>
        <w:t> </w:t>
      </w:r>
      <w:r>
        <w:rPr>
          <w:b w:val="0"/>
        </w:rPr>
        <w:t>asserted, including, but not limited</w:t>
      </w:r>
      <w:r>
        <w:rPr>
          <w:b w:val="0"/>
          <w:spacing w:val="-4"/>
        </w:rPr>
        <w:t> </w:t>
      </w:r>
      <w:r>
        <w:rPr>
          <w:b w:val="0"/>
        </w:rPr>
        <w:t>to,</w:t>
      </w:r>
      <w:r>
        <w:rPr>
          <w:b w:val="0"/>
          <w:spacing w:val="-2"/>
        </w:rPr>
        <w:t> </w:t>
      </w:r>
      <w:r>
        <w:rPr>
          <w:b w:val="0"/>
        </w:rPr>
        <w:t>warranty,</w:t>
      </w:r>
      <w:r>
        <w:rPr>
          <w:b w:val="0"/>
          <w:spacing w:val="-2"/>
        </w:rPr>
        <w:t> </w:t>
      </w:r>
      <w:r>
        <w:rPr>
          <w:b w:val="0"/>
        </w:rPr>
        <w:t>contract,</w:t>
      </w:r>
      <w:r>
        <w:rPr>
          <w:b w:val="0"/>
          <w:spacing w:val="-2"/>
        </w:rPr>
        <w:t> </w:t>
      </w:r>
      <w:r>
        <w:rPr>
          <w:b w:val="0"/>
        </w:rPr>
        <w:t>negligence, or strict liability.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28"/>
        <w:rPr>
          <w:b w:val="0"/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0" w:top="1240" w:bottom="280" w:left="600" w:right="580"/>
        </w:sectPr>
      </w:pPr>
    </w:p>
    <w:p>
      <w:pPr>
        <w:spacing w:before="100"/>
        <w:ind w:left="124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w w:val="110"/>
          <w:sz w:val="16"/>
        </w:rPr>
        <w:t>Commercial</w:t>
      </w:r>
      <w:r>
        <w:rPr>
          <w:rFonts w:ascii="Calibri"/>
          <w:b/>
          <w:spacing w:val="8"/>
          <w:w w:val="110"/>
          <w:sz w:val="16"/>
        </w:rPr>
        <w:t> </w:t>
      </w:r>
      <w:r>
        <w:rPr>
          <w:rFonts w:ascii="Calibri"/>
          <w:b/>
          <w:w w:val="110"/>
          <w:sz w:val="16"/>
        </w:rPr>
        <w:t>Branding</w:t>
      </w:r>
      <w:r>
        <w:rPr>
          <w:rFonts w:ascii="Calibri"/>
          <w:b/>
          <w:spacing w:val="9"/>
          <w:w w:val="110"/>
          <w:sz w:val="16"/>
        </w:rPr>
        <w:t> </w:t>
      </w:r>
      <w:r>
        <w:rPr>
          <w:rFonts w:ascii="Calibri"/>
          <w:b/>
          <w:w w:val="110"/>
          <w:sz w:val="16"/>
        </w:rPr>
        <w:t>and</w:t>
      </w:r>
      <w:r>
        <w:rPr>
          <w:rFonts w:ascii="Calibri"/>
          <w:b/>
          <w:spacing w:val="9"/>
          <w:w w:val="110"/>
          <w:sz w:val="16"/>
        </w:rPr>
        <w:t> </w:t>
      </w:r>
      <w:r>
        <w:rPr>
          <w:rFonts w:ascii="Calibri"/>
          <w:b/>
          <w:spacing w:val="-2"/>
          <w:w w:val="110"/>
          <w:sz w:val="16"/>
        </w:rPr>
        <w:t>Transportation</w:t>
      </w:r>
    </w:p>
    <w:p>
      <w:pPr>
        <w:spacing w:line="223" w:lineRule="auto" w:before="20"/>
        <w:ind w:left="124" w:right="1155" w:firstLine="0"/>
        <w:jc w:val="left"/>
        <w:rPr>
          <w:b w:val="0"/>
          <w:sz w:val="14"/>
        </w:rPr>
      </w:pPr>
      <w:r>
        <w:rPr>
          <w:b w:val="0"/>
          <w:sz w:val="14"/>
        </w:rPr>
        <w:t>3M</w:t>
      </w:r>
      <w:r>
        <w:rPr>
          <w:b w:val="0"/>
          <w:spacing w:val="-10"/>
          <w:sz w:val="14"/>
        </w:rPr>
        <w:t> </w:t>
      </w:r>
      <w:r>
        <w:rPr>
          <w:b w:val="0"/>
          <w:sz w:val="14"/>
        </w:rPr>
        <w:t>Center,</w:t>
      </w:r>
      <w:r>
        <w:rPr>
          <w:b w:val="0"/>
          <w:spacing w:val="-9"/>
          <w:sz w:val="14"/>
        </w:rPr>
        <w:t> </w:t>
      </w:r>
      <w:r>
        <w:rPr>
          <w:b w:val="0"/>
          <w:sz w:val="14"/>
        </w:rPr>
        <w:t>Building</w:t>
      </w:r>
      <w:r>
        <w:rPr>
          <w:b w:val="0"/>
          <w:spacing w:val="-9"/>
          <w:sz w:val="14"/>
        </w:rPr>
        <w:t> </w:t>
      </w:r>
      <w:r>
        <w:rPr>
          <w:b w:val="0"/>
          <w:sz w:val="14"/>
        </w:rPr>
        <w:t>223-3N-30</w:t>
      </w:r>
      <w:r>
        <w:rPr>
          <w:b w:val="0"/>
          <w:spacing w:val="40"/>
          <w:sz w:val="14"/>
        </w:rPr>
        <w:t> </w:t>
      </w:r>
      <w:r>
        <w:rPr>
          <w:b w:val="0"/>
          <w:sz w:val="14"/>
        </w:rPr>
        <w:t>St. Paul, MN 55144</w:t>
      </w:r>
    </w:p>
    <w:p>
      <w:pPr>
        <w:spacing w:line="166" w:lineRule="exact" w:before="150"/>
        <w:ind w:left="124" w:right="0" w:firstLine="0"/>
        <w:jc w:val="left"/>
        <w:rPr>
          <w:b w:val="0"/>
          <w:sz w:val="14"/>
        </w:rPr>
      </w:pPr>
      <w:r>
        <w:rPr>
          <w:b w:val="0"/>
          <w:spacing w:val="-2"/>
          <w:sz w:val="14"/>
        </w:rPr>
        <w:t>1-800-328-</w:t>
      </w:r>
      <w:r>
        <w:rPr>
          <w:b w:val="0"/>
          <w:spacing w:val="-4"/>
          <w:sz w:val="14"/>
        </w:rPr>
        <w:t>1684</w:t>
      </w:r>
    </w:p>
    <w:p>
      <w:pPr>
        <w:spacing w:line="166" w:lineRule="exact" w:before="0"/>
        <w:ind w:left="124" w:right="0" w:firstLine="0"/>
        <w:jc w:val="left"/>
        <w:rPr>
          <w:b w:val="0"/>
          <w:sz w:val="14"/>
        </w:rPr>
      </w:pPr>
      <w:r>
        <w:rPr>
          <w:b w:val="0"/>
          <w:spacing w:val="-2"/>
          <w:sz w:val="14"/>
        </w:rPr>
        <w:t>3M.com/ppf</w:t>
      </w:r>
    </w:p>
    <w:p>
      <w:pPr>
        <w:spacing w:line="166" w:lineRule="exact" w:before="109"/>
        <w:ind w:left="124" w:right="0" w:firstLine="0"/>
        <w:jc w:val="left"/>
        <w:rPr>
          <w:b w:val="0"/>
          <w:sz w:val="14"/>
        </w:rPr>
      </w:pPr>
      <w:r>
        <w:rPr/>
        <w:br w:type="column"/>
      </w:r>
      <w:r>
        <w:rPr>
          <w:b w:val="0"/>
          <w:sz w:val="14"/>
        </w:rPr>
        <w:t>©</w:t>
      </w:r>
      <w:r>
        <w:rPr>
          <w:b w:val="0"/>
          <w:spacing w:val="-5"/>
          <w:sz w:val="14"/>
        </w:rPr>
        <w:t> </w:t>
      </w:r>
      <w:r>
        <w:rPr>
          <w:b w:val="0"/>
          <w:sz w:val="14"/>
        </w:rPr>
        <w:t>3M 2024.</w:t>
      </w:r>
      <w:r>
        <w:rPr>
          <w:b w:val="0"/>
          <w:spacing w:val="-5"/>
          <w:sz w:val="14"/>
        </w:rPr>
        <w:t> </w:t>
      </w:r>
      <w:r>
        <w:rPr>
          <w:b w:val="0"/>
          <w:sz w:val="14"/>
        </w:rPr>
        <w:t>All</w:t>
      </w:r>
      <w:r>
        <w:rPr>
          <w:b w:val="0"/>
          <w:spacing w:val="-2"/>
          <w:sz w:val="14"/>
        </w:rPr>
        <w:t> </w:t>
      </w:r>
      <w:r>
        <w:rPr>
          <w:b w:val="0"/>
          <w:sz w:val="14"/>
        </w:rPr>
        <w:t>rights</w:t>
      </w:r>
      <w:r>
        <w:rPr>
          <w:b w:val="0"/>
          <w:spacing w:val="-4"/>
          <w:sz w:val="14"/>
        </w:rPr>
        <w:t> </w:t>
      </w:r>
      <w:r>
        <w:rPr>
          <w:b w:val="0"/>
          <w:spacing w:val="-2"/>
          <w:sz w:val="14"/>
        </w:rPr>
        <w:t>reserved.</w:t>
      </w:r>
    </w:p>
    <w:p>
      <w:pPr>
        <w:spacing w:line="223" w:lineRule="auto" w:before="3"/>
        <w:ind w:left="124" w:right="3608" w:firstLine="0"/>
        <w:jc w:val="left"/>
        <w:rPr>
          <w:b w:val="0"/>
          <w:sz w:val="14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6604851</wp:posOffset>
            </wp:positionH>
            <wp:positionV relativeFrom="paragraph">
              <wp:posOffset>-76481</wp:posOffset>
            </wp:positionV>
            <wp:extent cx="731494" cy="387081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4" cy="387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14"/>
        </w:rPr>
        <w:t>3M</w:t>
      </w:r>
      <w:r>
        <w:rPr>
          <w:b w:val="0"/>
          <w:spacing w:val="-10"/>
          <w:sz w:val="14"/>
        </w:rPr>
        <w:t> </w:t>
      </w:r>
      <w:r>
        <w:rPr>
          <w:b w:val="0"/>
          <w:sz w:val="14"/>
        </w:rPr>
        <w:t>and</w:t>
      </w:r>
      <w:r>
        <w:rPr>
          <w:b w:val="0"/>
          <w:spacing w:val="-9"/>
          <w:sz w:val="14"/>
        </w:rPr>
        <w:t> </w:t>
      </w:r>
      <w:r>
        <w:rPr>
          <w:b w:val="0"/>
          <w:sz w:val="14"/>
        </w:rPr>
        <w:t>Perfect-It</w:t>
      </w:r>
      <w:r>
        <w:rPr>
          <w:b w:val="0"/>
          <w:spacing w:val="-7"/>
          <w:sz w:val="14"/>
        </w:rPr>
        <w:t> </w:t>
      </w:r>
      <w:r>
        <w:rPr>
          <w:b w:val="0"/>
          <w:sz w:val="14"/>
        </w:rPr>
        <w:t>are</w:t>
      </w:r>
      <w:r>
        <w:rPr>
          <w:b w:val="0"/>
          <w:spacing w:val="-10"/>
          <w:sz w:val="14"/>
        </w:rPr>
        <w:t> </w:t>
      </w:r>
      <w:r>
        <w:rPr>
          <w:b w:val="0"/>
          <w:sz w:val="14"/>
        </w:rPr>
        <w:t>trademarks</w:t>
      </w:r>
      <w:r>
        <w:rPr>
          <w:b w:val="0"/>
          <w:spacing w:val="-5"/>
          <w:sz w:val="14"/>
        </w:rPr>
        <w:t> </w:t>
      </w:r>
      <w:r>
        <w:rPr>
          <w:b w:val="0"/>
          <w:sz w:val="14"/>
        </w:rPr>
        <w:t>of</w:t>
      </w:r>
      <w:r>
        <w:rPr>
          <w:b w:val="0"/>
          <w:spacing w:val="-8"/>
          <w:sz w:val="14"/>
        </w:rPr>
        <w:t> </w:t>
      </w:r>
      <w:r>
        <w:rPr>
          <w:b w:val="0"/>
          <w:sz w:val="14"/>
        </w:rPr>
        <w:t>3M.</w:t>
      </w:r>
      <w:r>
        <w:rPr>
          <w:b w:val="0"/>
          <w:spacing w:val="-5"/>
          <w:sz w:val="14"/>
        </w:rPr>
        <w:t> </w:t>
      </w:r>
      <w:r>
        <w:rPr>
          <w:b w:val="0"/>
          <w:sz w:val="14"/>
        </w:rPr>
        <w:t>Used</w:t>
      </w:r>
      <w:r>
        <w:rPr>
          <w:b w:val="0"/>
          <w:spacing w:val="-9"/>
          <w:sz w:val="14"/>
        </w:rPr>
        <w:t> </w:t>
      </w:r>
      <w:r>
        <w:rPr>
          <w:b w:val="0"/>
          <w:sz w:val="14"/>
        </w:rPr>
        <w:t>under</w:t>
      </w:r>
      <w:r>
        <w:rPr>
          <w:b w:val="0"/>
          <w:spacing w:val="-9"/>
          <w:sz w:val="14"/>
        </w:rPr>
        <w:t> </w:t>
      </w:r>
      <w:r>
        <w:rPr>
          <w:b w:val="0"/>
          <w:sz w:val="14"/>
        </w:rPr>
        <w:t>license</w:t>
      </w:r>
      <w:r>
        <w:rPr>
          <w:b w:val="0"/>
          <w:spacing w:val="40"/>
          <w:sz w:val="14"/>
        </w:rPr>
        <w:t> </w:t>
      </w:r>
      <w:r>
        <w:rPr>
          <w:b w:val="0"/>
          <w:sz w:val="14"/>
        </w:rPr>
        <w:t>in</w:t>
      </w:r>
      <w:r>
        <w:rPr>
          <w:b w:val="0"/>
          <w:spacing w:val="-8"/>
          <w:sz w:val="14"/>
        </w:rPr>
        <w:t> </w:t>
      </w:r>
      <w:r>
        <w:rPr>
          <w:b w:val="0"/>
          <w:sz w:val="14"/>
        </w:rPr>
        <w:t>Canada.</w:t>
      </w:r>
    </w:p>
    <w:p>
      <w:pPr>
        <w:spacing w:line="223" w:lineRule="auto" w:before="0"/>
        <w:ind w:left="124" w:right="3608" w:firstLine="0"/>
        <w:jc w:val="left"/>
        <w:rPr>
          <w:b w:val="0"/>
          <w:sz w:val="14"/>
        </w:rPr>
      </w:pPr>
      <w:r>
        <w:rPr>
          <w:b w:val="0"/>
          <w:sz w:val="14"/>
        </w:rPr>
        <w:t>All</w:t>
      </w:r>
      <w:r>
        <w:rPr>
          <w:b w:val="0"/>
          <w:spacing w:val="-10"/>
          <w:sz w:val="14"/>
        </w:rPr>
        <w:t> </w:t>
      </w:r>
      <w:r>
        <w:rPr>
          <w:b w:val="0"/>
          <w:sz w:val="14"/>
        </w:rPr>
        <w:t>other</w:t>
      </w:r>
      <w:r>
        <w:rPr>
          <w:b w:val="0"/>
          <w:spacing w:val="-9"/>
          <w:sz w:val="14"/>
        </w:rPr>
        <w:t> </w:t>
      </w:r>
      <w:r>
        <w:rPr>
          <w:b w:val="0"/>
          <w:sz w:val="14"/>
        </w:rPr>
        <w:t>trademarks</w:t>
      </w:r>
      <w:r>
        <w:rPr>
          <w:b w:val="0"/>
          <w:spacing w:val="-9"/>
          <w:sz w:val="14"/>
        </w:rPr>
        <w:t> </w:t>
      </w:r>
      <w:r>
        <w:rPr>
          <w:b w:val="0"/>
          <w:sz w:val="14"/>
        </w:rPr>
        <w:t>are</w:t>
      </w:r>
      <w:r>
        <w:rPr>
          <w:b w:val="0"/>
          <w:spacing w:val="-9"/>
          <w:sz w:val="14"/>
        </w:rPr>
        <w:t> </w:t>
      </w:r>
      <w:r>
        <w:rPr>
          <w:b w:val="0"/>
          <w:sz w:val="14"/>
        </w:rPr>
        <w:t>property</w:t>
      </w:r>
      <w:r>
        <w:rPr>
          <w:b w:val="0"/>
          <w:spacing w:val="-9"/>
          <w:sz w:val="14"/>
        </w:rPr>
        <w:t> </w:t>
      </w:r>
      <w:r>
        <w:rPr>
          <w:b w:val="0"/>
          <w:sz w:val="14"/>
        </w:rPr>
        <w:t>of</w:t>
      </w:r>
      <w:r>
        <w:rPr>
          <w:b w:val="0"/>
          <w:spacing w:val="-9"/>
          <w:sz w:val="14"/>
        </w:rPr>
        <w:t> </w:t>
      </w:r>
      <w:r>
        <w:rPr>
          <w:b w:val="0"/>
          <w:sz w:val="14"/>
        </w:rPr>
        <w:t>their</w:t>
      </w:r>
      <w:r>
        <w:rPr>
          <w:b w:val="0"/>
          <w:spacing w:val="-9"/>
          <w:sz w:val="14"/>
        </w:rPr>
        <w:t> </w:t>
      </w:r>
      <w:r>
        <w:rPr>
          <w:b w:val="0"/>
          <w:sz w:val="14"/>
        </w:rPr>
        <w:t>respective</w:t>
      </w:r>
      <w:r>
        <w:rPr>
          <w:b w:val="0"/>
          <w:spacing w:val="-9"/>
          <w:sz w:val="14"/>
        </w:rPr>
        <w:t> </w:t>
      </w:r>
      <w:r>
        <w:rPr>
          <w:b w:val="0"/>
          <w:sz w:val="14"/>
        </w:rPr>
        <w:t>owners.</w:t>
      </w:r>
      <w:r>
        <w:rPr>
          <w:b w:val="0"/>
          <w:spacing w:val="40"/>
          <w:sz w:val="14"/>
        </w:rPr>
        <w:t> </w:t>
      </w:r>
      <w:r>
        <w:rPr>
          <w:b w:val="0"/>
          <w:sz w:val="14"/>
        </w:rPr>
        <w:t>Revision A, March 2024</w:t>
      </w:r>
      <w:r>
        <w:rPr>
          <w:b w:val="0"/>
          <w:spacing w:val="80"/>
          <w:sz w:val="14"/>
        </w:rPr>
        <w:t> </w:t>
      </w:r>
      <w:r>
        <w:rPr>
          <w:b w:val="0"/>
          <w:sz w:val="14"/>
        </w:rPr>
        <w:t>Please recycle.</w:t>
      </w:r>
    </w:p>
    <w:sectPr>
      <w:type w:val="continuous"/>
      <w:pgSz w:w="12240" w:h="15840"/>
      <w:pgMar w:header="0" w:footer="0" w:top="0" w:bottom="280" w:left="600" w:right="580"/>
      <w:cols w:num="2" w:equalWidth="0">
        <w:col w:w="3238" w:space="395"/>
        <w:col w:w="742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3M Circular TT Book">
    <w:altName w:val="3M Circular TT Book"/>
    <w:charset w:val="0"/>
    <w:family w:val="swiss"/>
    <w:pitch w:val="variable"/>
  </w:font>
  <w:font w:name="3M Circular TT Bold">
    <w:altName w:val="3M Circular TT Bold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3M Circular TT Light">
    <w:altName w:val="3M Circular TT Light"/>
    <w:charset w:val="0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71776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7772400" cy="792480"/>
              <wp:effectExtent l="0" t="0" r="0" b="0"/>
              <wp:wrapNone/>
              <wp:docPr id="8" name="Group 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" name="Group 8"/>
                    <wpg:cNvGrpSpPr/>
                    <wpg:grpSpPr>
                      <a:xfrm>
                        <a:off x="0" y="0"/>
                        <a:ext cx="7772400" cy="792480"/>
                        <a:chExt cx="7772400" cy="792480"/>
                      </a:xfrm>
                    </wpg:grpSpPr>
                    <pic:pic>
                      <pic:nvPicPr>
                        <pic:cNvPr id="9" name="Image 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399" cy="79248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" name="Image 1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1"/>
                          <a:ext cx="659117" cy="51862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1" name="Image 1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5347039" y="333048"/>
                          <a:ext cx="1021210" cy="459432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2" name="Image 1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658068" y="1"/>
                          <a:ext cx="824567" cy="57075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" name="Image 13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3405263" y="156719"/>
                          <a:ext cx="761199" cy="48881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4" name="Image 14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6864290" y="1"/>
                          <a:ext cx="525161" cy="792479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5543728" y="1"/>
                          <a:ext cx="824521" cy="33304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6902991" y="1"/>
                          <a:ext cx="869407" cy="38741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352854" y="482537"/>
                          <a:ext cx="914266" cy="30994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8" name="Image 18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4215203" y="333045"/>
                          <a:ext cx="901079" cy="45943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" name="Image 19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7414824" y="411129"/>
                          <a:ext cx="357576" cy="381352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" name="Image 20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5315129" y="1"/>
                          <a:ext cx="1053119" cy="792479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1" name="Image 21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3308893" y="257785"/>
                          <a:ext cx="395175" cy="53469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2" name="Image 22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6368249" y="1"/>
                          <a:ext cx="479151" cy="792479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3" name="Image 23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4505956" y="1"/>
                          <a:ext cx="942737" cy="33304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4" name="Image 24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6237416" y="1"/>
                          <a:ext cx="594327" cy="33304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5" name="Image 25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2270352" y="1"/>
                          <a:ext cx="240996" cy="792479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6" name="Image 26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4261325" y="570752"/>
                          <a:ext cx="1037149" cy="221729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7" name="Image 27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6377697" y="1"/>
                          <a:ext cx="699872" cy="792479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8" name="Image 28"/>
                        <pic:cNvPicPr/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3645321" y="0"/>
                          <a:ext cx="814949" cy="156718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9" name="Image 29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1406664" y="2"/>
                          <a:ext cx="417852" cy="333042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0" name="Image 30"/>
                        <pic:cNvPicPr/>
                      </pic:nvPicPr>
                      <pic:blipFill>
                        <a:blip r:embed="rId22" cstate="print"/>
                        <a:stretch>
                          <a:fillRect/>
                        </a:stretch>
                      </pic:blipFill>
                      <pic:spPr>
                        <a:xfrm>
                          <a:off x="2511348" y="1"/>
                          <a:ext cx="893914" cy="48253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1" name="Image 31"/>
                        <pic:cNvPicPr/>
                      </pic:nvPicPr>
                      <pic:blipFill>
                        <a:blip r:embed="rId23" cstate="print"/>
                        <a:stretch>
                          <a:fillRect/>
                        </a:stretch>
                      </pic:blipFill>
                      <pic:spPr>
                        <a:xfrm>
                          <a:off x="1009609" y="0"/>
                          <a:ext cx="397054" cy="79248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2" name="Image 32"/>
                        <pic:cNvPicPr/>
                      </pic:nvPicPr>
                      <pic:blipFill>
                        <a:blip r:embed="rId24" cstate="print"/>
                        <a:stretch>
                          <a:fillRect/>
                        </a:stretch>
                      </pic:blipFill>
                      <pic:spPr>
                        <a:xfrm>
                          <a:off x="5116284" y="1"/>
                          <a:ext cx="374584" cy="792479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3" name="Image 33"/>
                        <pic:cNvPicPr/>
                      </pic:nvPicPr>
                      <pic:blipFill>
                        <a:blip r:embed="rId25" cstate="print"/>
                        <a:stretch>
                          <a:fillRect/>
                        </a:stretch>
                      </pic:blipFill>
                      <pic:spPr>
                        <a:xfrm>
                          <a:off x="1796417" y="1"/>
                          <a:ext cx="447458" cy="33304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4" name="Image 34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1016259" y="156719"/>
                          <a:ext cx="808260" cy="635761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5" name="Image 35"/>
                        <pic:cNvPicPr/>
                      </pic:nvPicPr>
                      <pic:blipFill>
                        <a:blip r:embed="rId27" cstate="print"/>
                        <a:stretch>
                          <a:fillRect/>
                        </a:stretch>
                      </pic:blipFill>
                      <pic:spPr>
                        <a:xfrm>
                          <a:off x="3704069" y="156719"/>
                          <a:ext cx="494956" cy="635761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6" name="Image 36"/>
                        <pic:cNvPicPr/>
                      </pic:nvPicPr>
                      <pic:blipFill>
                        <a:blip r:embed="rId28" cstate="print"/>
                        <a:stretch>
                          <a:fillRect/>
                        </a:stretch>
                      </pic:blipFill>
                      <pic:spPr>
                        <a:xfrm>
                          <a:off x="6871816" y="0"/>
                          <a:ext cx="900584" cy="79248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7" name="Image 37"/>
                        <pic:cNvPicPr/>
                      </pic:nvPicPr>
                      <pic:blipFill>
                        <a:blip r:embed="rId29" cstate="print"/>
                        <a:stretch>
                          <a:fillRect/>
                        </a:stretch>
                      </pic:blipFill>
                      <pic:spPr>
                        <a:xfrm>
                          <a:off x="4166476" y="0"/>
                          <a:ext cx="323497" cy="79248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8" name="Image 38"/>
                        <pic:cNvPicPr/>
                      </pic:nvPicPr>
                      <pic:blipFill>
                        <a:blip r:embed="rId30" cstate="print"/>
                        <a:stretch>
                          <a:fillRect/>
                        </a:stretch>
                      </pic:blipFill>
                      <pic:spPr>
                        <a:xfrm>
                          <a:off x="0" y="540727"/>
                          <a:ext cx="946518" cy="25175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9" name="Image 39"/>
                        <pic:cNvPicPr/>
                      </pic:nvPicPr>
                      <pic:blipFill>
                        <a:blip r:embed="rId31" cstate="print"/>
                        <a:stretch>
                          <a:fillRect/>
                        </a:stretch>
                      </pic:blipFill>
                      <pic:spPr>
                        <a:xfrm>
                          <a:off x="3344969" y="645529"/>
                          <a:ext cx="806336" cy="146951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0" name="Image 40"/>
                        <pic:cNvPicPr/>
                      </pic:nvPicPr>
                      <pic:blipFill>
                        <a:blip r:embed="rId32" cstate="print"/>
                        <a:stretch>
                          <a:fillRect/>
                        </a:stretch>
                      </pic:blipFill>
                      <pic:spPr>
                        <a:xfrm>
                          <a:off x="1196191" y="0"/>
                          <a:ext cx="555438" cy="156718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1" name="Image 41"/>
                        <pic:cNvPicPr/>
                      </pic:nvPicPr>
                      <pic:blipFill>
                        <a:blip r:embed="rId33" cstate="print"/>
                        <a:stretch>
                          <a:fillRect/>
                        </a:stretch>
                      </pic:blipFill>
                      <pic:spPr>
                        <a:xfrm>
                          <a:off x="691653" y="0"/>
                          <a:ext cx="474352" cy="79248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2" name="Image 42"/>
                        <pic:cNvPicPr/>
                      </pic:nvPicPr>
                      <pic:blipFill>
                        <a:blip r:embed="rId34" cstate="print"/>
                        <a:stretch>
                          <a:fillRect/>
                        </a:stretch>
                      </pic:blipFill>
                      <pic:spPr>
                        <a:xfrm>
                          <a:off x="1824520" y="1"/>
                          <a:ext cx="518718" cy="792479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3" name="Image 43"/>
                        <pic:cNvPicPr/>
                      </pic:nvPicPr>
                      <pic:blipFill>
                        <a:blip r:embed="rId35" cstate="print"/>
                        <a:stretch>
                          <a:fillRect/>
                        </a:stretch>
                      </pic:blipFill>
                      <pic:spPr>
                        <a:xfrm>
                          <a:off x="2511348" y="257785"/>
                          <a:ext cx="893914" cy="53469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4" name="Image 44"/>
                        <pic:cNvPicPr/>
                      </pic:nvPicPr>
                      <pic:blipFill>
                        <a:blip r:embed="rId36" cstate="print"/>
                        <a:stretch>
                          <a:fillRect/>
                        </a:stretch>
                      </pic:blipFill>
                      <pic:spPr>
                        <a:xfrm>
                          <a:off x="1033908" y="333045"/>
                          <a:ext cx="1293349" cy="45943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5" name="Image 45"/>
                        <pic:cNvPicPr/>
                      </pic:nvPicPr>
                      <pic:blipFill>
                        <a:blip r:embed="rId37" cstate="print"/>
                        <a:stretch>
                          <a:fillRect/>
                        </a:stretch>
                      </pic:blipFill>
                      <pic:spPr>
                        <a:xfrm>
                          <a:off x="4205563" y="0"/>
                          <a:ext cx="452505" cy="79248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6" name="Image 46"/>
                        <pic:cNvPicPr/>
                      </pic:nvPicPr>
                      <pic:blipFill>
                        <a:blip r:embed="rId38" cstate="print"/>
                        <a:stretch>
                          <a:fillRect/>
                        </a:stretch>
                      </pic:blipFill>
                      <pic:spPr>
                        <a:xfrm>
                          <a:off x="7461754" y="0"/>
                          <a:ext cx="310646" cy="37545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7" name="Image 47"/>
                        <pic:cNvPicPr/>
                      </pic:nvPicPr>
                      <pic:blipFill>
                        <a:blip r:embed="rId39" cstate="print"/>
                        <a:stretch>
                          <a:fillRect/>
                        </a:stretch>
                      </pic:blipFill>
                      <pic:spPr>
                        <a:xfrm>
                          <a:off x="3056467" y="0"/>
                          <a:ext cx="511331" cy="2577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8" name="Image 48"/>
                        <pic:cNvPicPr/>
                      </pic:nvPicPr>
                      <pic:blipFill>
                        <a:blip r:embed="rId40" cstate="print"/>
                        <a:stretch>
                          <a:fillRect/>
                        </a:stretch>
                      </pic:blipFill>
                      <pic:spPr>
                        <a:xfrm>
                          <a:off x="2278025" y="1"/>
                          <a:ext cx="731688" cy="48253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9" name="Image 49"/>
                        <pic:cNvPicPr/>
                      </pic:nvPicPr>
                      <pic:blipFill>
                        <a:blip r:embed="rId41" cstate="print"/>
                        <a:stretch>
                          <a:fillRect/>
                        </a:stretch>
                      </pic:blipFill>
                      <pic:spPr>
                        <a:xfrm>
                          <a:off x="3405264" y="1"/>
                          <a:ext cx="761212" cy="2577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0" name="Image 50"/>
                        <pic:cNvPicPr/>
                      </pic:nvPicPr>
                      <pic:blipFill>
                        <a:blip r:embed="rId42" cstate="print"/>
                        <a:stretch>
                          <a:fillRect/>
                        </a:stretch>
                      </pic:blipFill>
                      <pic:spPr>
                        <a:xfrm>
                          <a:off x="0" y="1"/>
                          <a:ext cx="1000257" cy="7924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-.000003pt;margin-top:-.000087pt;width:612pt;height:62.4pt;mso-position-horizontal-relative:page;mso-position-vertical-relative:page;z-index:-15944704" id="docshapegroup6" coordorigin="0,0" coordsize="12240,1248">
              <v:shape style="position:absolute;left:0;top:0;width:12240;height:1248" type="#_x0000_t75" id="docshape7" stroked="false">
                <v:imagedata r:id="rId1" o:title=""/>
              </v:shape>
              <v:shape style="position:absolute;left:0;top:0;width:1038;height:817" type="#_x0000_t75" id="docshape8" stroked="false">
                <v:imagedata r:id="rId2" o:title=""/>
              </v:shape>
              <v:shape style="position:absolute;left:8420;top:524;width:1609;height:724" type="#_x0000_t75" id="docshape9" stroked="false">
                <v:imagedata r:id="rId3" o:title=""/>
              </v:shape>
              <v:shape style="position:absolute;left:7335;top:0;width:1299;height:899" type="#_x0000_t75" id="docshape10" stroked="false">
                <v:imagedata r:id="rId4" o:title=""/>
              </v:shape>
              <v:shape style="position:absolute;left:5362;top:246;width:1199;height:770" type="#_x0000_t75" id="docshape11" stroked="false">
                <v:imagedata r:id="rId5" o:title=""/>
              </v:shape>
              <v:shape style="position:absolute;left:10809;top:0;width:828;height:1248" type="#_x0000_t75" id="docshape12" stroked="false">
                <v:imagedata r:id="rId6" o:title=""/>
              </v:shape>
              <v:shape style="position:absolute;left:8730;top:0;width:1299;height:525" type="#_x0000_t75" id="docshape13" stroked="false">
                <v:imagedata r:id="rId7" o:title=""/>
              </v:shape>
              <v:shape style="position:absolute;left:10870;top:0;width:1370;height:611" type="#_x0000_t75" id="docshape14" stroked="false">
                <v:imagedata r:id="rId8" o:title=""/>
              </v:shape>
              <v:shape style="position:absolute;left:3705;top:759;width:1440;height:489" type="#_x0000_t75" id="docshape15" stroked="false">
                <v:imagedata r:id="rId9" o:title=""/>
              </v:shape>
              <v:shape style="position:absolute;left:6638;top:524;width:1420;height:724" type="#_x0000_t75" id="docshape16" stroked="false">
                <v:imagedata r:id="rId10" o:title=""/>
              </v:shape>
              <v:shape style="position:absolute;left:11676;top:647;width:564;height:601" type="#_x0000_t75" id="docshape17" stroked="false">
                <v:imagedata r:id="rId11" o:title=""/>
              </v:shape>
              <v:shape style="position:absolute;left:8370;top:0;width:1659;height:1248" type="#_x0000_t75" id="docshape18" stroked="false">
                <v:imagedata r:id="rId12" o:title=""/>
              </v:shape>
              <v:shape style="position:absolute;left:5210;top:405;width:623;height:843" type="#_x0000_t75" id="docshape19" stroked="false">
                <v:imagedata r:id="rId13" o:title=""/>
              </v:shape>
              <v:shape style="position:absolute;left:10028;top:0;width:755;height:1248" type="#_x0000_t75" id="docshape20" stroked="false">
                <v:imagedata r:id="rId14" o:title=""/>
              </v:shape>
              <v:shape style="position:absolute;left:7096;top:0;width:1485;height:525" type="#_x0000_t75" id="docshape21" stroked="false">
                <v:imagedata r:id="rId15" o:title=""/>
              </v:shape>
              <v:shape style="position:absolute;left:9822;top:0;width:936;height:525" type="#_x0000_t75" id="docshape22" stroked="false">
                <v:imagedata r:id="rId16" o:title=""/>
              </v:shape>
              <v:shape style="position:absolute;left:3575;top:0;width:380;height:1248" type="#_x0000_t75" id="docshape23" stroked="false">
                <v:imagedata r:id="rId17" o:title=""/>
              </v:shape>
              <v:shape style="position:absolute;left:6710;top:898;width:1634;height:350" type="#_x0000_t75" id="docshape24" stroked="false">
                <v:imagedata r:id="rId18" o:title=""/>
              </v:shape>
              <v:shape style="position:absolute;left:10043;top:0;width:1103;height:1248" type="#_x0000_t75" id="docshape25" stroked="false">
                <v:imagedata r:id="rId19" o:title=""/>
              </v:shape>
              <v:shape style="position:absolute;left:5740;top:0;width:1284;height:247" type="#_x0000_t75" id="docshape26" stroked="false">
                <v:imagedata r:id="rId20" o:title=""/>
              </v:shape>
              <v:shape style="position:absolute;left:2215;top:0;width:659;height:525" type="#_x0000_t75" id="docshape27" stroked="false">
                <v:imagedata r:id="rId21" o:title=""/>
              </v:shape>
              <v:shape style="position:absolute;left:3954;top:0;width:1408;height:760" type="#_x0000_t75" id="docshape28" stroked="false">
                <v:imagedata r:id="rId22" o:title=""/>
              </v:shape>
              <v:shape style="position:absolute;left:1589;top:0;width:626;height:1248" type="#_x0000_t75" id="docshape29" stroked="false">
                <v:imagedata r:id="rId23" o:title=""/>
              </v:shape>
              <v:shape style="position:absolute;left:8057;top:0;width:590;height:1248" type="#_x0000_t75" id="docshape30" stroked="false">
                <v:imagedata r:id="rId24" o:title=""/>
              </v:shape>
              <v:shape style="position:absolute;left:2829;top:0;width:705;height:525" type="#_x0000_t75" id="docshape31" stroked="false">
                <v:imagedata r:id="rId25" o:title=""/>
              </v:shape>
              <v:shape style="position:absolute;left:1600;top:246;width:1273;height:1002" type="#_x0000_t75" id="docshape32" stroked="false">
                <v:imagedata r:id="rId26" o:title=""/>
              </v:shape>
              <v:shape style="position:absolute;left:5833;top:246;width:780;height:1002" type="#_x0000_t75" id="docshape33" stroked="false">
                <v:imagedata r:id="rId27" o:title=""/>
              </v:shape>
              <v:shape style="position:absolute;left:10821;top:0;width:1419;height:1248" type="#_x0000_t75" id="docshape34" stroked="false">
                <v:imagedata r:id="rId28" o:title=""/>
              </v:shape>
              <v:shape style="position:absolute;left:6561;top:0;width:510;height:1248" type="#_x0000_t75" id="docshape35" stroked="false">
                <v:imagedata r:id="rId29" o:title=""/>
              </v:shape>
              <v:shape style="position:absolute;left:0;top:851;width:1491;height:397" type="#_x0000_t75" id="docshape36" stroked="false">
                <v:imagedata r:id="rId30" o:title=""/>
              </v:shape>
              <v:shape style="position:absolute;left:5267;top:1016;width:1270;height:232" type="#_x0000_t75" id="docshape37" stroked="false">
                <v:imagedata r:id="rId31" o:title=""/>
              </v:shape>
              <v:shape style="position:absolute;left:1883;top:0;width:875;height:247" type="#_x0000_t75" id="docshape38" stroked="false">
                <v:imagedata r:id="rId32" o:title=""/>
              </v:shape>
              <v:shape style="position:absolute;left:1089;top:0;width:748;height:1248" type="#_x0000_t75" id="docshape39" stroked="false">
                <v:imagedata r:id="rId33" o:title=""/>
              </v:shape>
              <v:shape style="position:absolute;left:2873;top:0;width:817;height:1248" type="#_x0000_t75" id="docshape40" stroked="false">
                <v:imagedata r:id="rId34" o:title=""/>
              </v:shape>
              <v:shape style="position:absolute;left:3954;top:405;width:1408;height:843" type="#_x0000_t75" id="docshape41" stroked="false">
                <v:imagedata r:id="rId35" o:title=""/>
              </v:shape>
              <v:shape style="position:absolute;left:1628;top:524;width:2037;height:724" type="#_x0000_t75" id="docshape42" stroked="false">
                <v:imagedata r:id="rId36" o:title=""/>
              </v:shape>
              <v:shape style="position:absolute;left:6622;top:0;width:713;height:1248" type="#_x0000_t75" id="docshape43" stroked="false">
                <v:imagedata r:id="rId37" o:title=""/>
              </v:shape>
              <v:shape style="position:absolute;left:11750;top:0;width:490;height:592" type="#_x0000_t75" id="docshape44" stroked="false">
                <v:imagedata r:id="rId38" o:title=""/>
              </v:shape>
              <v:shape style="position:absolute;left:4813;top:0;width:806;height:406" type="#_x0000_t75" id="docshape45" stroked="false">
                <v:imagedata r:id="rId39" o:title=""/>
              </v:shape>
              <v:shape style="position:absolute;left:3587;top:0;width:1153;height:760" type="#_x0000_t75" id="docshape46" stroked="false">
                <v:imagedata r:id="rId40" o:title=""/>
              </v:shape>
              <v:shape style="position:absolute;left:5362;top:0;width:1199;height:406" type="#_x0000_t75" id="docshape47" stroked="false">
                <v:imagedata r:id="rId41" o:title=""/>
              </v:shape>
              <v:shape style="position:absolute;left:0;top:0;width:1576;height:1248" type="#_x0000_t75" id="docshape48" stroked="false">
                <v:imagedata r:id="rId4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72288">
              <wp:simplePos x="0" y="0"/>
              <wp:positionH relativeFrom="page">
                <wp:posOffset>442536</wp:posOffset>
              </wp:positionH>
              <wp:positionV relativeFrom="page">
                <wp:posOffset>158823</wp:posOffset>
              </wp:positionV>
              <wp:extent cx="2470150" cy="516890"/>
              <wp:effectExtent l="0" t="0" r="0" b="0"/>
              <wp:wrapNone/>
              <wp:docPr id="51" name="Textbox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Textbox 51"/>
                    <wps:cNvSpPr txBox="1"/>
                    <wps:spPr>
                      <a:xfrm>
                        <a:off x="0" y="0"/>
                        <a:ext cx="2470150" cy="516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32" w:lineRule="auto" w:before="29"/>
                            <w:ind w:left="20" w:right="18" w:firstLine="0"/>
                            <w:jc w:val="left"/>
                            <w:rPr>
                              <w:rFonts w:ascii="3M Circular TT Book" w:hAnsi="3M Circular TT Book"/>
                              <w:sz w:val="32"/>
                            </w:rPr>
                          </w:pPr>
                          <w:r>
                            <w:rPr>
                              <w:rFonts w:ascii="3M Circular TT Book" w:hAnsi="3M Circular TT Book"/>
                              <w:color w:val="FFFFFF"/>
                              <w:sz w:val="32"/>
                            </w:rPr>
                            <w:t>3M™</w:t>
                          </w:r>
                          <w:r>
                            <w:rPr>
                              <w:rFonts w:ascii="3M Circular TT Book" w:hAnsi="3M Circular TT Book"/>
                              <w:color w:val="FFFFFF"/>
                              <w:spacing w:val="-20"/>
                              <w:sz w:val="32"/>
                            </w:rPr>
                            <w:t> </w:t>
                          </w:r>
                          <w:r>
                            <w:rPr>
                              <w:rFonts w:ascii="3M Circular TT Book" w:hAnsi="3M Circular TT Book"/>
                              <w:color w:val="FFFFFF"/>
                              <w:sz w:val="32"/>
                            </w:rPr>
                            <w:t>Paint</w:t>
                          </w:r>
                          <w:r>
                            <w:rPr>
                              <w:rFonts w:ascii="3M Circular TT Book" w:hAnsi="3M Circular TT Book"/>
                              <w:color w:val="FFFFFF"/>
                              <w:spacing w:val="-17"/>
                              <w:sz w:val="32"/>
                            </w:rPr>
                            <w:t> </w:t>
                          </w:r>
                          <w:r>
                            <w:rPr>
                              <w:rFonts w:ascii="3M Circular TT Book" w:hAnsi="3M Circular TT Book"/>
                              <w:color w:val="FFFFFF"/>
                              <w:sz w:val="32"/>
                            </w:rPr>
                            <w:t>Protection</w:t>
                          </w:r>
                          <w:r>
                            <w:rPr>
                              <w:rFonts w:ascii="3M Circular TT Book" w:hAnsi="3M Circular TT Book"/>
                              <w:color w:val="FFFFFF"/>
                              <w:spacing w:val="-18"/>
                              <w:sz w:val="32"/>
                            </w:rPr>
                            <w:t> </w:t>
                          </w:r>
                          <w:r>
                            <w:rPr>
                              <w:rFonts w:ascii="3M Circular TT Book" w:hAnsi="3M Circular TT Book"/>
                              <w:color w:val="FFFFFF"/>
                              <w:sz w:val="32"/>
                            </w:rPr>
                            <w:t>Film Series 150 Gloss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845402pt;margin-top:12.5058pt;width:194.5pt;height:40.7pt;mso-position-horizontal-relative:page;mso-position-vertical-relative:page;z-index:-15944192" type="#_x0000_t202" id="docshape49" filled="false" stroked="false">
              <v:textbox inset="0,0,0,0">
                <w:txbxContent>
                  <w:p>
                    <w:pPr>
                      <w:spacing w:line="232" w:lineRule="auto" w:before="29"/>
                      <w:ind w:left="20" w:right="18" w:firstLine="0"/>
                      <w:jc w:val="left"/>
                      <w:rPr>
                        <w:rFonts w:ascii="3M Circular TT Book" w:hAnsi="3M Circular TT Book"/>
                        <w:sz w:val="32"/>
                      </w:rPr>
                    </w:pPr>
                    <w:r>
                      <w:rPr>
                        <w:rFonts w:ascii="3M Circular TT Book" w:hAnsi="3M Circular TT Book"/>
                        <w:color w:val="FFFFFF"/>
                        <w:sz w:val="32"/>
                      </w:rPr>
                      <w:t>3M™</w:t>
                    </w:r>
                    <w:r>
                      <w:rPr>
                        <w:rFonts w:ascii="3M Circular TT Book" w:hAnsi="3M Circular TT Book"/>
                        <w:color w:val="FFFFFF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3M Circular TT Book" w:hAnsi="3M Circular TT Book"/>
                        <w:color w:val="FFFFFF"/>
                        <w:sz w:val="32"/>
                      </w:rPr>
                      <w:t>Paint</w:t>
                    </w:r>
                    <w:r>
                      <w:rPr>
                        <w:rFonts w:ascii="3M Circular TT Book" w:hAnsi="3M Circular TT Book"/>
                        <w:color w:val="FFFFFF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3M Circular TT Book" w:hAnsi="3M Circular TT Book"/>
                        <w:color w:val="FFFFFF"/>
                        <w:sz w:val="32"/>
                      </w:rPr>
                      <w:t>Protection</w:t>
                    </w:r>
                    <w:r>
                      <w:rPr>
                        <w:rFonts w:ascii="3M Circular TT Book" w:hAnsi="3M Circular TT Book"/>
                        <w:color w:val="FFFFFF"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3M Circular TT Book" w:hAnsi="3M Circular TT Book"/>
                        <w:color w:val="FFFFFF"/>
                        <w:sz w:val="32"/>
                      </w:rPr>
                      <w:t>Film Series 150 Gloss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60" w:hanging="241"/>
      </w:pPr>
      <w:rPr>
        <w:rFonts w:hint="default" w:ascii="3M Circular TT Light" w:hAnsi="3M Circular TT Light" w:eastAsia="3M Circular TT Light" w:cs="3M Circular TT Ligh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0" w:hanging="2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0" w:hanging="2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0" w:hanging="2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2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2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0" w:hanging="2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0" w:hanging="2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0" w:hanging="24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3M Circular TT Light" w:hAnsi="3M Circular TT Light" w:eastAsia="3M Circular TT Light" w:cs="3M Circular TT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3M Circular TT Light" w:hAnsi="3M Circular TT Light" w:eastAsia="3M Circular TT Light" w:cs="3M Circular TT Light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9"/>
      <w:outlineLvl w:val="1"/>
    </w:pPr>
    <w:rPr>
      <w:rFonts w:ascii="3M Circular TT Book" w:hAnsi="3M Circular TT Book" w:eastAsia="3M Circular TT Book" w:cs="3M Circular TT Book"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119"/>
      <w:outlineLvl w:val="2"/>
    </w:pPr>
    <w:rPr>
      <w:rFonts w:ascii="3M Circular TT Book" w:hAnsi="3M Circular TT Book" w:eastAsia="3M Circular TT Book" w:cs="3M Circular TT Book"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718"/>
      <w:outlineLvl w:val="3"/>
    </w:pPr>
    <w:rPr>
      <w:rFonts w:ascii="3M Circular TT Bold" w:hAnsi="3M Circular TT Bold" w:eastAsia="3M Circular TT Bold" w:cs="3M Circular TT Bold"/>
      <w:b/>
      <w:bCs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9"/>
      <w:ind w:left="20" w:right="18"/>
    </w:pPr>
    <w:rPr>
      <w:rFonts w:ascii="3M Circular TT Book" w:hAnsi="3M Circular TT Book" w:eastAsia="3M Circular TT Book" w:cs="3M Circular TT Book"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8"/>
      <w:ind w:left="358" w:hanging="239"/>
    </w:pPr>
    <w:rPr>
      <w:rFonts w:ascii="3M Circular TT Light" w:hAnsi="3M Circular TT Light" w:eastAsia="3M Circular TT Light" w:cs="3M Circular TT Ligh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30"/>
      <w:ind w:left="119"/>
    </w:pPr>
    <w:rPr>
      <w:rFonts w:ascii="3M Circular TT Book" w:hAnsi="3M Circular TT Book" w:eastAsia="3M Circular TT Book" w:cs="3M Circular TT Book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3m.com/SDS" TargetMode="External"/><Relationship Id="rId18" Type="http://schemas.openxmlformats.org/officeDocument/2006/relationships/customXml" Target="../customXml/item3.xml"/><Relationship Id="rId3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48.png"/><Relationship Id="rId17" Type="http://schemas.openxmlformats.org/officeDocument/2006/relationships/customXml" Target="../customXml/item2.xml"/><Relationship Id="rId2" Type="http://schemas.openxmlformats.org/officeDocument/2006/relationships/fontTable" Target="fontTable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7.png"/><Relationship Id="rId5" Type="http://schemas.openxmlformats.org/officeDocument/2006/relationships/image" Target="media/image1.png"/><Relationship Id="rId15" Type="http://schemas.openxmlformats.org/officeDocument/2006/relationships/numbering" Target="numbering.xml"/><Relationship Id="rId10" Type="http://schemas.openxmlformats.org/officeDocument/2006/relationships/hyperlink" Target="https://multimedia.3m.com/mws/media/2356549O/3m-paint-protection-film-installation-guideline.pdf?&amp;fn=3m-paint-protection-film-installation-guideline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6.png"/><Relationship Id="rId14" Type="http://schemas.openxmlformats.org/officeDocument/2006/relationships/image" Target="media/image49.jpe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Relationship Id="rId4" Type="http://schemas.openxmlformats.org/officeDocument/2006/relationships/image" Target="media/image7.png"/><Relationship Id="rId5" Type="http://schemas.openxmlformats.org/officeDocument/2006/relationships/image" Target="media/image8.png"/><Relationship Id="rId6" Type="http://schemas.openxmlformats.org/officeDocument/2006/relationships/image" Target="media/image9.png"/><Relationship Id="rId7" Type="http://schemas.openxmlformats.org/officeDocument/2006/relationships/image" Target="media/image10.png"/><Relationship Id="rId8" Type="http://schemas.openxmlformats.org/officeDocument/2006/relationships/image" Target="media/image11.png"/><Relationship Id="rId9" Type="http://schemas.openxmlformats.org/officeDocument/2006/relationships/image" Target="media/image12.png"/><Relationship Id="rId10" Type="http://schemas.openxmlformats.org/officeDocument/2006/relationships/image" Target="media/image13.png"/><Relationship Id="rId11" Type="http://schemas.openxmlformats.org/officeDocument/2006/relationships/image" Target="media/image14.png"/><Relationship Id="rId12" Type="http://schemas.openxmlformats.org/officeDocument/2006/relationships/image" Target="media/image15.png"/><Relationship Id="rId13" Type="http://schemas.openxmlformats.org/officeDocument/2006/relationships/image" Target="media/image16.png"/><Relationship Id="rId14" Type="http://schemas.openxmlformats.org/officeDocument/2006/relationships/image" Target="media/image17.png"/><Relationship Id="rId15" Type="http://schemas.openxmlformats.org/officeDocument/2006/relationships/image" Target="media/image18.png"/><Relationship Id="rId16" Type="http://schemas.openxmlformats.org/officeDocument/2006/relationships/image" Target="media/image19.png"/><Relationship Id="rId17" Type="http://schemas.openxmlformats.org/officeDocument/2006/relationships/image" Target="media/image20.png"/><Relationship Id="rId18" Type="http://schemas.openxmlformats.org/officeDocument/2006/relationships/image" Target="media/image21.png"/><Relationship Id="rId19" Type="http://schemas.openxmlformats.org/officeDocument/2006/relationships/image" Target="media/image22.png"/><Relationship Id="rId20" Type="http://schemas.openxmlformats.org/officeDocument/2006/relationships/image" Target="media/image23.png"/><Relationship Id="rId21" Type="http://schemas.openxmlformats.org/officeDocument/2006/relationships/image" Target="media/image24.png"/><Relationship Id="rId22" Type="http://schemas.openxmlformats.org/officeDocument/2006/relationships/image" Target="media/image25.png"/><Relationship Id="rId23" Type="http://schemas.openxmlformats.org/officeDocument/2006/relationships/image" Target="media/image26.png"/><Relationship Id="rId24" Type="http://schemas.openxmlformats.org/officeDocument/2006/relationships/image" Target="media/image27.png"/><Relationship Id="rId25" Type="http://schemas.openxmlformats.org/officeDocument/2006/relationships/image" Target="media/image28.png"/><Relationship Id="rId26" Type="http://schemas.openxmlformats.org/officeDocument/2006/relationships/image" Target="media/image29.png"/><Relationship Id="rId27" Type="http://schemas.openxmlformats.org/officeDocument/2006/relationships/image" Target="media/image30.png"/><Relationship Id="rId28" Type="http://schemas.openxmlformats.org/officeDocument/2006/relationships/image" Target="media/image31.png"/><Relationship Id="rId29" Type="http://schemas.openxmlformats.org/officeDocument/2006/relationships/image" Target="media/image32.png"/><Relationship Id="rId30" Type="http://schemas.openxmlformats.org/officeDocument/2006/relationships/image" Target="media/image33.png"/><Relationship Id="rId31" Type="http://schemas.openxmlformats.org/officeDocument/2006/relationships/image" Target="media/image34.png"/><Relationship Id="rId32" Type="http://schemas.openxmlformats.org/officeDocument/2006/relationships/image" Target="media/image35.png"/><Relationship Id="rId33" Type="http://schemas.openxmlformats.org/officeDocument/2006/relationships/image" Target="media/image36.png"/><Relationship Id="rId34" Type="http://schemas.openxmlformats.org/officeDocument/2006/relationships/image" Target="media/image37.png"/><Relationship Id="rId35" Type="http://schemas.openxmlformats.org/officeDocument/2006/relationships/image" Target="media/image38.png"/><Relationship Id="rId36" Type="http://schemas.openxmlformats.org/officeDocument/2006/relationships/image" Target="media/image39.png"/><Relationship Id="rId37" Type="http://schemas.openxmlformats.org/officeDocument/2006/relationships/image" Target="media/image40.png"/><Relationship Id="rId38" Type="http://schemas.openxmlformats.org/officeDocument/2006/relationships/image" Target="media/image41.png"/><Relationship Id="rId39" Type="http://schemas.openxmlformats.org/officeDocument/2006/relationships/image" Target="media/image42.png"/><Relationship Id="rId40" Type="http://schemas.openxmlformats.org/officeDocument/2006/relationships/image" Target="media/image43.png"/><Relationship Id="rId41" Type="http://schemas.openxmlformats.org/officeDocument/2006/relationships/image" Target="media/image44.png"/><Relationship Id="rId42" Type="http://schemas.openxmlformats.org/officeDocument/2006/relationships/image" Target="media/image4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3E3B971DC5684AAFE70535DE8A2B10" ma:contentTypeVersion="17" ma:contentTypeDescription="Create a new document." ma:contentTypeScope="" ma:versionID="30da3e8124a5f6d3dfa553d9a8683bec">
  <xsd:schema xmlns:xsd="http://www.w3.org/2001/XMLSchema" xmlns:xs="http://www.w3.org/2001/XMLSchema" xmlns:p="http://schemas.microsoft.com/office/2006/metadata/properties" xmlns:ns2="d5f9f1a0-5dcc-4d5a-8d77-93fd567a88d6" xmlns:ns3="8dc5da70-8200-4dca-9360-6b04e83e74e9" xmlns:ns4="49b1ff83-fcbf-447d-97e9-0d3e6f3a9a03" targetNamespace="http://schemas.microsoft.com/office/2006/metadata/properties" ma:root="true" ma:fieldsID="ce77a12911f302197e035cb986b5a216" ns2:_="" ns3:_="" ns4:_="">
    <xsd:import namespace="d5f9f1a0-5dcc-4d5a-8d77-93fd567a88d6"/>
    <xsd:import namespace="8dc5da70-8200-4dca-9360-6b04e83e74e9"/>
    <xsd:import namespace="49b1ff83-fcbf-447d-97e9-0d3e6f3a9a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f9f1a0-5dcc-4d5a-8d77-93fd567a88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727abb3-b6a4-4605-be73-24578a989c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c5da70-8200-4dca-9360-6b04e83e74e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1ff83-fcbf-447d-97e9-0d3e6f3a9a03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0875dfbe-161f-420e-904a-3e759def4ad7}" ma:internalName="TaxCatchAll" ma:showField="CatchAllData" ma:web="8dc5da70-8200-4dca-9360-6b04e83e74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9b1ff83-fcbf-447d-97e9-0d3e6f3a9a03" xsi:nil="true"/>
    <lcf76f155ced4ddcb4097134ff3c332f xmlns="d5f9f1a0-5dcc-4d5a-8d77-93fd567a88d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9666488-E2AB-463B-BF76-40CAEF2CD688}"/>
</file>

<file path=customXml/itemProps2.xml><?xml version="1.0" encoding="utf-8"?>
<ds:datastoreItem xmlns:ds="http://schemas.openxmlformats.org/officeDocument/2006/customXml" ds:itemID="{A358A9FC-B80C-42C1-9D83-51D9F6D73EAB}"/>
</file>

<file path=customXml/itemProps3.xml><?xml version="1.0" encoding="utf-8"?>
<ds:datastoreItem xmlns:ds="http://schemas.openxmlformats.org/officeDocument/2006/customXml" ds:itemID="{AA39F868-FD87-4008-A4BF-C049E015DC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PPF 150 Gloss TDS RB.pdf</dc:title>
  <dc:creator>AF27JZZ</dc:creator>
  <dcterms:created xsi:type="dcterms:W3CDTF">2024-03-20T18:23:31Z</dcterms:created>
  <dcterms:modified xsi:type="dcterms:W3CDTF">2024-03-20T18:23:31Z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2013-07-31T00:00:00Z</vt:filetime>
  </property>
  <property fmtid="{D5CDD505-2E9C-101B-9397-08002B2CF9AE}" pid="3" name="Creator">
    <vt:lpwstr>FrameMaker 17.0.2</vt:lpwstr>
  </property>
  <property fmtid="{D5CDD505-2E9C-101B-9397-08002B2CF9AE}" pid="4" name="LastSaved">
    <vt:filetime>2024-03-20T00:00:00Z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0x010100503E3B971DC5684AAFE70535DE8A2B10</vt:lpwstr>
  </property>
</Properties>
</file>