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4F" w:rsidRPr="005B3869" w:rsidRDefault="000B2954" w:rsidP="000B2954">
      <w:pPr>
        <w:jc w:val="center"/>
        <w:rPr>
          <w:rFonts w:ascii="3MCircular" w:eastAsia="Times New Roman" w:hAnsi="3MCircular" w:cs="Arial"/>
          <w:b/>
          <w:color w:val="4A4A4A"/>
          <w:sz w:val="21"/>
          <w:szCs w:val="21"/>
          <w:lang w:eastAsia="pt-BR"/>
        </w:rPr>
      </w:pPr>
      <w:r w:rsidRPr="005B3869">
        <w:rPr>
          <w:rFonts w:ascii="3MCircular" w:eastAsia="Times New Roman" w:hAnsi="3MCircular" w:cs="Arial"/>
          <w:b/>
          <w:color w:val="4A4A4A"/>
          <w:sz w:val="21"/>
          <w:szCs w:val="21"/>
          <w:lang w:eastAsia="pt-BR"/>
        </w:rPr>
        <w:t>Procedimento</w:t>
      </w:r>
      <w:r w:rsidRPr="005B3869">
        <w:rPr>
          <w:rFonts w:ascii="3MCircular" w:eastAsia="Times New Roman" w:hAnsi="3MCircular" w:cs="Arial"/>
          <w:b/>
          <w:color w:val="4A4A4A"/>
          <w:sz w:val="21"/>
          <w:szCs w:val="21"/>
          <w:lang w:eastAsia="pt-BR"/>
        </w:rPr>
        <w:t xml:space="preserve"> de Transporte de Pessoal</w:t>
      </w:r>
    </w:p>
    <w:p w:rsidR="000B2954" w:rsidRPr="000B2954" w:rsidRDefault="000B2954" w:rsidP="000B2954">
      <w:pPr>
        <w:jc w:val="center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</w:p>
    <w:p w:rsidR="000B2954" w:rsidRPr="000B2954" w:rsidRDefault="000B2954" w:rsidP="000B2954">
      <w:pPr>
        <w:pStyle w:val="ListParagraph"/>
        <w:numPr>
          <w:ilvl w:val="0"/>
          <w:numId w:val="2"/>
        </w:numPr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Segurança</w:t>
      </w:r>
    </w:p>
    <w:p w:rsidR="000B2954" w:rsidRPr="000B2954" w:rsidRDefault="000B2954" w:rsidP="000B2954">
      <w:pPr>
        <w:shd w:val="clear" w:color="auto" w:fill="FFFFFF"/>
        <w:spacing w:after="0" w:line="240" w:lineRule="auto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Lembre-se que o transporte é uma extensão do seu trabalho, seja responsável dentro dos ônibus</w:t>
      </w:r>
      <w:r w:rsidRPr="000B2954">
        <w:rPr>
          <w:rFonts w:ascii="3MCircular Bold" w:eastAsia="Times New Roman" w:hAnsi="3MCircular Bold" w:cs="Arial"/>
          <w:b/>
          <w:bCs/>
          <w:color w:val="4A4A4A"/>
          <w:sz w:val="21"/>
          <w:szCs w:val="21"/>
          <w:lang w:eastAsia="pt-BR"/>
        </w:rPr>
        <w:t>.</w:t>
      </w: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 xml:space="preserve"> </w:t>
      </w:r>
    </w:p>
    <w:p w:rsidR="000B2954" w:rsidRP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Utilize seu crachá em local visível.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Ao embarcar no ônibus faça a utilização do cinto de segurança;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Só é permitido parar os ônibus em locais autorizados pela 3M;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Dentro do ônibus não fique em pé, não sente nos encostos e braço das poltronas. Nunca coloque os braços ou a cabeça para fora do ônibus, mesmo quando ele estiver parado;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Antes de descer, retorne o banco na posição vertical. Não impeça o colega atrás de você de sair da poltrona; verifique seus pertences para não os deixar no ônibus;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Em respeito aos usuários, não é permitido deixar objetos como bolsas, notebooks, mochilas, celulares e outros em cima dos bancos;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Ao desembarcar do ônibus, procure olhar para os lados e nunca atravesse pistas, ruas ou avenidas passando pela frente do ônibus;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Mantenha o ônibus limpo e em caso de problemas avise o motorista;</w:t>
      </w:r>
    </w:p>
    <w:p w:rsidR="000B2954" w:rsidRPr="000B2954" w:rsidRDefault="000B2954" w:rsidP="000B2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Seja prudente e cauteloso; a 3M preocupa-se com a sua segurança no trajeto de ida e volta ao trabalho.</w:t>
      </w:r>
    </w:p>
    <w:p w:rsidR="000B2954" w:rsidRPr="000B2954" w:rsidRDefault="000B2954" w:rsidP="000B2954">
      <w:pPr>
        <w:shd w:val="clear" w:color="auto" w:fill="FFFFFF"/>
        <w:spacing w:line="240" w:lineRule="auto"/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Arial"/>
          <w:b/>
          <w:bCs/>
          <w:color w:val="4A4A4A"/>
          <w:sz w:val="21"/>
          <w:szCs w:val="21"/>
          <w:lang w:eastAsia="pt-BR"/>
        </w:rPr>
        <w:t>Comunique ao departamento de Serviços Administrativos qualquer ocorrência ou irregularidade na sua linha.</w:t>
      </w:r>
    </w:p>
    <w:p w:rsidR="000B2954" w:rsidRDefault="000B2954"/>
    <w:p w:rsidR="000B2954" w:rsidRPr="000B2954" w:rsidRDefault="000B2954" w:rsidP="000B2954">
      <w:pPr>
        <w:pStyle w:val="ListParagraph"/>
        <w:numPr>
          <w:ilvl w:val="0"/>
          <w:numId w:val="2"/>
        </w:numPr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Arial"/>
          <w:color w:val="4A4A4A"/>
          <w:sz w:val="21"/>
          <w:szCs w:val="21"/>
          <w:lang w:eastAsia="pt-BR"/>
        </w:rPr>
        <w:t>Embarque Fretado</w:t>
      </w:r>
    </w:p>
    <w:p w:rsidR="000B2954" w:rsidRPr="000B2954" w:rsidRDefault="000B2954" w:rsidP="000B2954">
      <w:pPr>
        <w:shd w:val="clear" w:color="auto" w:fill="FFFFFF"/>
        <w:spacing w:after="0"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 xml:space="preserve">O usuário deverá procurar a área de Serviços Administrativos para efetuar o cadastro da linha de embarque. </w:t>
      </w:r>
    </w:p>
    <w:p w:rsidR="000B2954" w:rsidRP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Pode-se utilizar uma linha diferente daquela em que o usuário(a) está cadastrado(a) desde que aguarde fora do ônibus até que o motorista autorize o embarque, que só será autorizado se restarem assentos disponíveis após o embarque dos usuários cadastrados na linha.</w:t>
      </w:r>
    </w:p>
    <w:p w:rsid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Caso a linha na qual o usuário é cadastrado não tenha lugar disponível no momento do embarque deve-se proceder conforme abaixo:</w:t>
      </w:r>
    </w:p>
    <w:p w:rsidR="000B2954" w:rsidRP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</w:p>
    <w:p w:rsidR="000B2954" w:rsidRP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u w:val="single"/>
          <w:lang w:eastAsia="pt-BR"/>
        </w:rPr>
        <w:t>Se ocorrer no trajeto residência - 3M:</w:t>
      </w:r>
    </w:p>
    <w:p w:rsidR="000B2954" w:rsidRPr="000B2954" w:rsidRDefault="000B2954" w:rsidP="000B29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Não embarcar. Se possível, sendo funcionário 3M, utilize seu carro próprio, coletando os demais funcionários e prestadores de serviço que estejam na mesma situação e ao chegar na 3M, comunicar imediatamente a área de Serviços Administrativos para providências e para orientações sobre procedimento de reembolso.</w:t>
      </w:r>
    </w:p>
    <w:p w:rsidR="000B2954" w:rsidRPr="000B2954" w:rsidRDefault="000B2954" w:rsidP="000B29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Caso não seja possível utilizar carro próprio, entrar em contato com Serviços Administrativos, ramal 87953, ou portaria do site 3M para obter orientações.</w:t>
      </w:r>
    </w:p>
    <w:p w:rsidR="000B2954" w:rsidRPr="000B2954" w:rsidRDefault="000B2954" w:rsidP="000B2954">
      <w:pPr>
        <w:shd w:val="clear" w:color="auto" w:fill="FFFFFF"/>
        <w:spacing w:after="0" w:line="240" w:lineRule="auto"/>
        <w:jc w:val="both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u w:val="single"/>
          <w:lang w:eastAsia="pt-BR"/>
        </w:rPr>
        <w:t>Se ocorrer no trajeto 3M - residência:</w:t>
      </w:r>
    </w:p>
    <w:p w:rsidR="000B2954" w:rsidRPr="000B2954" w:rsidRDefault="000B2954" w:rsidP="000B29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O colaborador deverá se dirigir a portaria ou área de Serviços Administrativos do site, para obter orientações.</w:t>
      </w:r>
    </w:p>
    <w:p w:rsidR="000B2954" w:rsidRDefault="000B2954"/>
    <w:p w:rsidR="000B2954" w:rsidRDefault="000B2954"/>
    <w:p w:rsidR="000B2954" w:rsidRPr="000B2954" w:rsidRDefault="000B2954" w:rsidP="000B2954">
      <w:pPr>
        <w:pStyle w:val="ListParagraph"/>
        <w:numPr>
          <w:ilvl w:val="0"/>
          <w:numId w:val="2"/>
        </w:numP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Cidades Atendidas</w:t>
      </w:r>
    </w:p>
    <w:p w:rsidR="000B2954" w:rsidRPr="000B2954" w:rsidRDefault="000B2954" w:rsidP="000B2954">
      <w:pPr>
        <w:shd w:val="clear" w:color="auto" w:fill="FFFFFF"/>
        <w:spacing w:after="0"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proofErr w:type="gramStart"/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​As</w:t>
      </w:r>
      <w:proofErr w:type="gramEnd"/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 xml:space="preserve"> cidades atendidas com transporte fretado 3M ou pelo Vale-transporte, para cada site, por liberalidade da 3M são os seguintes: </w:t>
      </w:r>
    </w:p>
    <w:p w:rsidR="000B2954" w:rsidRPr="000B2954" w:rsidRDefault="000B2954" w:rsidP="000B29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bookmarkStart w:id="0" w:name="_GoBack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 xml:space="preserve">3M Sumaré: Campinas, Sumaré, Paulínia, Nova Odessa, Americana, Monte Mor, Capivari, </w:t>
      </w:r>
      <w:bookmarkEnd w:id="0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Hortolândia, Jundiaí, Vinhedo, Valinhos, Piracicaba, Santa Bárbara D'Oeste, Jaguariúna, Mairinque, São Roque, Sorocaba, Itu e Indaiatuba dentro dos seus perímetros urbanos.</w:t>
      </w:r>
    </w:p>
    <w:p w:rsidR="000B2954" w:rsidRPr="000B2954" w:rsidRDefault="000B2954" w:rsidP="000B29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 xml:space="preserve">3M Itapetininga: Itapetininga, </w:t>
      </w:r>
      <w:proofErr w:type="spellStart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Sarapui</w:t>
      </w:r>
      <w:proofErr w:type="spellEnd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 xml:space="preserve">, Sorocaba, Araçoiaba, Capela Alto, Votorantim e </w:t>
      </w:r>
      <w:proofErr w:type="spellStart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Alambari</w:t>
      </w:r>
      <w:proofErr w:type="spellEnd"/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.</w:t>
      </w:r>
    </w:p>
    <w:p w:rsidR="000B2954" w:rsidRPr="000B2954" w:rsidRDefault="000B2954" w:rsidP="000B29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3M Ribeirão Preto: Ribeirão Preto, Serrana, Serra Azul, Batatais, Cravinhos e Jardinópolis.</w:t>
      </w:r>
    </w:p>
    <w:p w:rsidR="000B2954" w:rsidRPr="000B2954" w:rsidRDefault="000B2954" w:rsidP="000B29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3M São José do Rio Preto: São José do Rio Preto, José Bonifácio, Bady Bassit, Nova Granada, Guapiaçu e Uchoa.</w:t>
      </w:r>
    </w:p>
    <w:p w:rsidR="000B2954" w:rsidRPr="000B2954" w:rsidRDefault="000B2954" w:rsidP="000B29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>3M Mairinque: Mairinque e São Roque.</w:t>
      </w:r>
    </w:p>
    <w:p w:rsidR="000B2954" w:rsidRPr="000B2954" w:rsidRDefault="000B2954" w:rsidP="000B29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val="en-US"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val="en-US" w:eastAsia="pt-BR"/>
        </w:rPr>
        <w:t>3M Manaus: Manaus.</w:t>
      </w:r>
    </w:p>
    <w:p w:rsidR="000B2954" w:rsidRPr="000B2954" w:rsidRDefault="000B2954" w:rsidP="000B2954">
      <w:pPr>
        <w:shd w:val="clear" w:color="auto" w:fill="FFFFFF"/>
        <w:spacing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 Bold" w:eastAsia="Times New Roman" w:hAnsi="3MCircular Bold" w:cs="Segoe UI"/>
          <w:b/>
          <w:bCs/>
          <w:color w:val="4A4A4A"/>
          <w:sz w:val="21"/>
          <w:szCs w:val="21"/>
          <w:lang w:eastAsia="pt-BR"/>
        </w:rPr>
        <w:t xml:space="preserve">O atendimento dessas cidades pode variar de acordo com o turno do funcionário.  </w:t>
      </w:r>
    </w:p>
    <w:p w:rsidR="000B2954" w:rsidRPr="000B2954" w:rsidRDefault="000B2954">
      <w:pP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</w:p>
    <w:p w:rsidR="000B2954" w:rsidRPr="000B2954" w:rsidRDefault="000B2954" w:rsidP="000B2954">
      <w:pPr>
        <w:pStyle w:val="ListParagraph"/>
        <w:numPr>
          <w:ilvl w:val="0"/>
          <w:numId w:val="2"/>
        </w:numP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Vale-Transporte</w:t>
      </w:r>
    </w:p>
    <w:p w:rsidR="000B2954" w:rsidRPr="000B2954" w:rsidRDefault="000B2954" w:rsidP="000B29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A companhia fornecerá vale transporte aos funcionários 3M diretamente contratados, que forem usuários do sistema, como complemento do transporte fretado ou para sua totalidade.</w:t>
      </w:r>
    </w:p>
    <w:p w:rsidR="000B2954" w:rsidRPr="000B2954" w:rsidRDefault="000B2954" w:rsidP="000B29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É vedado o fornecimento de Vale transporte a Terceiros, Patrulheiros e Estagiários, os quais deverão comprovar eventual necessidade com a Empresa responsável por seu contrato de trabalho/estágio. A Área de Serviços Administrativos fornecerá informações às Empresas Contratantes para a validação das necessidades sempre que for consultada.</w:t>
      </w:r>
    </w:p>
    <w:p w:rsidR="000B2954" w:rsidRDefault="000B2954" w:rsidP="000B295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 xml:space="preserve">OBS: será fornecido o vale transporte apenas para usuários que se deslocam mais de 1 km até o ponto mais próximo de embarque do fretado, e residam em um dos municípios atendidos pelo mesmo. </w:t>
      </w:r>
    </w:p>
    <w:p w:rsidR="000B2954" w:rsidRDefault="000B2954" w:rsidP="000B295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</w:p>
    <w:p w:rsidR="000B2954" w:rsidRPr="000B2954" w:rsidRDefault="000B2954" w:rsidP="000B295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Falta do Transporte Coletivo</w:t>
      </w:r>
    </w:p>
    <w:p w:rsidR="000B2954" w:rsidRDefault="005B3869" w:rsidP="000B2954">
      <w:pPr>
        <w:shd w:val="clear" w:color="auto" w:fill="FFFFFF"/>
        <w:spacing w:after="0"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 xml:space="preserve">Em caso de paralisações ou atrasos, o prestador de serviço poderá aguardar se um </w:t>
      </w: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funcionário 3M, utiliz</w:t>
      </w:r>
      <w: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ando</w:t>
      </w:r>
      <w:r w:rsidRPr="000B2954"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 xml:space="preserve"> seu carro próprio, </w:t>
      </w:r>
      <w: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fará a mesma linha do fretado.</w:t>
      </w:r>
    </w:p>
    <w:p w:rsidR="005B3869" w:rsidRPr="000B2954" w:rsidRDefault="005B3869" w:rsidP="000B2954">
      <w:pPr>
        <w:shd w:val="clear" w:color="auto" w:fill="FFFFFF"/>
        <w:spacing w:after="0" w:line="240" w:lineRule="auto"/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</w:pPr>
      <w:r>
        <w:rPr>
          <w:rFonts w:ascii="3MCircular" w:eastAsia="Times New Roman" w:hAnsi="3MCircular" w:cs="Segoe UI"/>
          <w:color w:val="4A4A4A"/>
          <w:sz w:val="21"/>
          <w:szCs w:val="21"/>
          <w:lang w:eastAsia="pt-BR"/>
        </w:rPr>
        <w:t>Caso isto não ocorra num tempo de 30 minutos, o prestador de serviço deverá entrar em contato com o responsável de sua empresa para obter orientações.</w:t>
      </w:r>
    </w:p>
    <w:p w:rsidR="000B2954" w:rsidRDefault="000B2954"/>
    <w:sectPr w:rsidR="000B2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69" w:rsidRDefault="005B3869" w:rsidP="005B3869">
      <w:pPr>
        <w:spacing w:after="0" w:line="240" w:lineRule="auto"/>
      </w:pPr>
      <w:r>
        <w:separator/>
      </w:r>
    </w:p>
  </w:endnote>
  <w:endnote w:type="continuationSeparator" w:id="0">
    <w:p w:rsidR="005B3869" w:rsidRDefault="005B3869" w:rsidP="005B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3MCirc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3MCircular 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69" w:rsidRDefault="005B3869" w:rsidP="005B3869">
      <w:pPr>
        <w:spacing w:after="0" w:line="240" w:lineRule="auto"/>
      </w:pPr>
      <w:r>
        <w:separator/>
      </w:r>
    </w:p>
  </w:footnote>
  <w:footnote w:type="continuationSeparator" w:id="0">
    <w:p w:rsidR="005B3869" w:rsidRDefault="005B3869" w:rsidP="005B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2CE"/>
    <w:multiLevelType w:val="multilevel"/>
    <w:tmpl w:val="8DFC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23CD"/>
    <w:multiLevelType w:val="multilevel"/>
    <w:tmpl w:val="3B86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F1742"/>
    <w:multiLevelType w:val="multilevel"/>
    <w:tmpl w:val="0AC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A02D3F"/>
    <w:multiLevelType w:val="multilevel"/>
    <w:tmpl w:val="FE8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82711"/>
    <w:multiLevelType w:val="multilevel"/>
    <w:tmpl w:val="E86C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36121"/>
    <w:multiLevelType w:val="multilevel"/>
    <w:tmpl w:val="1AD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C3601"/>
    <w:multiLevelType w:val="multilevel"/>
    <w:tmpl w:val="196A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B4A55"/>
    <w:multiLevelType w:val="multilevel"/>
    <w:tmpl w:val="E588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02000C"/>
    <w:multiLevelType w:val="multilevel"/>
    <w:tmpl w:val="DF3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616AFA"/>
    <w:multiLevelType w:val="multilevel"/>
    <w:tmpl w:val="7E8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46086"/>
    <w:multiLevelType w:val="multilevel"/>
    <w:tmpl w:val="5ED6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02EE5"/>
    <w:multiLevelType w:val="hybridMultilevel"/>
    <w:tmpl w:val="B6E63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8A7"/>
    <w:multiLevelType w:val="multilevel"/>
    <w:tmpl w:val="82D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273A4B"/>
    <w:multiLevelType w:val="multilevel"/>
    <w:tmpl w:val="42C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43C79"/>
    <w:multiLevelType w:val="multilevel"/>
    <w:tmpl w:val="45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0"/>
  </w:num>
  <w:num w:numId="12">
    <w:abstractNumId w:val="13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54"/>
    <w:rsid w:val="000B2954"/>
    <w:rsid w:val="0048334F"/>
    <w:rsid w:val="005B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6F08"/>
  <w15:chartTrackingRefBased/>
  <w15:docId w15:val="{1CB346E8-AC3E-4209-A0FF-C02B1418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rtefontface-custom21">
    <w:name w:val="ms-rtefontface-custom21"/>
    <w:basedOn w:val="DefaultParagraphFont"/>
    <w:rsid w:val="000B2954"/>
    <w:rPr>
      <w:rFonts w:ascii="3MCircular" w:hAnsi="3MCircular" w:hint="default"/>
      <w:b w:val="0"/>
      <w:bCs w:val="0"/>
      <w:i w:val="0"/>
      <w:iCs w:val="0"/>
      <w:color w:val="4A4A4A"/>
    </w:rPr>
  </w:style>
  <w:style w:type="paragraph" w:styleId="ListParagraph">
    <w:name w:val="List Paragraph"/>
    <w:basedOn w:val="Normal"/>
    <w:uiPriority w:val="34"/>
    <w:qFormat/>
    <w:rsid w:val="000B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35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9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56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0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33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97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73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8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54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7985">
                                                                          <w:blockQuote w:val="1"/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6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7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96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62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76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3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4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17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1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2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7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22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458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8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72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4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RAMOS MANTOVANI</dc:creator>
  <cp:keywords/>
  <dc:description/>
  <cp:lastModifiedBy>ANA CLAUDIA RAMOS MANTOVANI</cp:lastModifiedBy>
  <cp:revision>1</cp:revision>
  <dcterms:created xsi:type="dcterms:W3CDTF">2018-10-03T15:47:00Z</dcterms:created>
  <dcterms:modified xsi:type="dcterms:W3CDTF">2018-10-03T16:04:00Z</dcterms:modified>
</cp:coreProperties>
</file>